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9BAD4" w14:textId="77777777" w:rsidR="00E24189" w:rsidRDefault="00E24189" w:rsidP="00E24189">
      <w:pPr>
        <w:rPr>
          <w:b/>
          <w:color w:val="492F92"/>
          <w:sz w:val="40"/>
          <w:szCs w:val="40"/>
        </w:rPr>
      </w:pPr>
      <w:bookmarkStart w:id="0" w:name="_Hlk70602804"/>
      <w:r>
        <w:rPr>
          <w:noProof/>
          <w:lang w:eastAsia="en-GB"/>
        </w:rPr>
        <w:drawing>
          <wp:inline distT="0" distB="0" distL="0" distR="0" wp14:anchorId="493EA2A3" wp14:editId="02F21A64">
            <wp:extent cx="1181100" cy="1268095"/>
            <wp:effectExtent l="0" t="0" r="0" b="8255"/>
            <wp:docPr id="1" name="Picture 1" desc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1100" cy="1268095"/>
                    </a:xfrm>
                    <a:prstGeom prst="rect">
                      <a:avLst/>
                    </a:prstGeom>
                    <a:noFill/>
                    <a:ln>
                      <a:noFill/>
                    </a:ln>
                  </pic:spPr>
                </pic:pic>
              </a:graphicData>
            </a:graphic>
          </wp:inline>
        </w:drawing>
      </w:r>
      <w:r>
        <w:rPr>
          <w:b/>
          <w:color w:val="492F92"/>
          <w:sz w:val="40"/>
          <w:szCs w:val="40"/>
        </w:rPr>
        <w:tab/>
      </w:r>
      <w:r>
        <w:rPr>
          <w:b/>
          <w:color w:val="492F92"/>
          <w:sz w:val="40"/>
          <w:szCs w:val="40"/>
        </w:rPr>
        <w:tab/>
      </w:r>
    </w:p>
    <w:p w14:paraId="00A31E81" w14:textId="02D749D9" w:rsidR="0045689C" w:rsidRDefault="0045689C" w:rsidP="00E24189">
      <w:pPr>
        <w:rPr>
          <w:b/>
          <w:color w:val="492F92"/>
          <w:sz w:val="40"/>
          <w:szCs w:val="40"/>
        </w:rPr>
      </w:pPr>
      <w:r w:rsidRPr="0045689C">
        <w:rPr>
          <w:b/>
          <w:color w:val="492F92"/>
          <w:sz w:val="40"/>
          <w:szCs w:val="40"/>
        </w:rPr>
        <w:t xml:space="preserve">Motorhome Waste </w:t>
      </w:r>
      <w:bookmarkEnd w:id="0"/>
      <w:r w:rsidRPr="0045689C">
        <w:rPr>
          <w:b/>
          <w:color w:val="492F92"/>
          <w:sz w:val="40"/>
          <w:szCs w:val="40"/>
        </w:rPr>
        <w:t>Disposal</w:t>
      </w:r>
      <w:r w:rsidR="00E24189">
        <w:rPr>
          <w:b/>
          <w:color w:val="492F92"/>
          <w:sz w:val="40"/>
          <w:szCs w:val="40"/>
        </w:rPr>
        <w:t xml:space="preserve"> </w:t>
      </w:r>
      <w:r w:rsidRPr="0045689C">
        <w:rPr>
          <w:b/>
          <w:color w:val="492F92"/>
          <w:sz w:val="40"/>
          <w:szCs w:val="40"/>
        </w:rPr>
        <w:t>Facilities Fund</w:t>
      </w:r>
    </w:p>
    <w:p w14:paraId="0CD5DB76" w14:textId="77777777" w:rsidR="0045689C" w:rsidRPr="0045689C" w:rsidRDefault="0045689C" w:rsidP="0045689C">
      <w:pPr>
        <w:spacing w:after="0" w:line="240" w:lineRule="auto"/>
        <w:jc w:val="center"/>
      </w:pPr>
    </w:p>
    <w:p w14:paraId="0350F1DF" w14:textId="77777777" w:rsidR="0045689C" w:rsidRPr="0045689C" w:rsidRDefault="0045689C" w:rsidP="0045689C">
      <w:pPr>
        <w:spacing w:after="0" w:line="240" w:lineRule="auto"/>
        <w:jc w:val="both"/>
        <w:rPr>
          <w:rFonts w:eastAsia="Times New Roman" w:cstheme="minorHAnsi"/>
          <w:sz w:val="24"/>
          <w:szCs w:val="24"/>
          <w:lang w:eastAsia="en-GB"/>
        </w:rPr>
      </w:pPr>
      <w:r w:rsidRPr="0045689C">
        <w:rPr>
          <w:rFonts w:cstheme="minorHAnsi"/>
          <w:sz w:val="24"/>
          <w:szCs w:val="24"/>
        </w:rPr>
        <w:t>As all caravan and camping site owners will be aware, r</w:t>
      </w:r>
      <w:r w:rsidRPr="0045689C">
        <w:rPr>
          <w:rFonts w:eastAsia="Times New Roman" w:cstheme="minorHAnsi"/>
          <w:sz w:val="24"/>
          <w:szCs w:val="24"/>
          <w:lang w:eastAsia="en-GB"/>
        </w:rPr>
        <w:t xml:space="preserve">ecent years have seen a significant increase in the number of motorhomes coming to </w:t>
      </w:r>
      <w:r w:rsidR="00E24189">
        <w:rPr>
          <w:rFonts w:eastAsia="Times New Roman" w:cstheme="minorHAnsi"/>
          <w:sz w:val="24"/>
          <w:szCs w:val="24"/>
          <w:lang w:eastAsia="en-GB"/>
        </w:rPr>
        <w:t>Moray</w:t>
      </w:r>
      <w:r w:rsidRPr="0045689C">
        <w:rPr>
          <w:rFonts w:eastAsia="Times New Roman" w:cstheme="minorHAnsi"/>
          <w:sz w:val="24"/>
          <w:szCs w:val="24"/>
          <w:lang w:eastAsia="en-GB"/>
        </w:rPr>
        <w:t xml:space="preserve">. </w:t>
      </w:r>
      <w:r w:rsidR="00B60049" w:rsidRPr="00B60049">
        <w:rPr>
          <w:rFonts w:eastAsia="Times New Roman" w:cstheme="minorHAnsi"/>
          <w:sz w:val="24"/>
          <w:szCs w:val="24"/>
          <w:lang w:eastAsia="en-GB"/>
        </w:rPr>
        <w:t xml:space="preserve">  </w:t>
      </w:r>
      <w:r w:rsidRPr="00B60049">
        <w:rPr>
          <w:rFonts w:eastAsia="Times New Roman" w:cstheme="minorHAnsi"/>
          <w:sz w:val="24"/>
          <w:szCs w:val="24"/>
          <w:lang w:eastAsia="en-GB"/>
        </w:rPr>
        <w:t>While many of these stay overnight on recognised sites, some will also</w:t>
      </w:r>
      <w:r w:rsidRPr="0045689C">
        <w:rPr>
          <w:rFonts w:eastAsia="Times New Roman" w:cstheme="minorHAnsi"/>
          <w:sz w:val="24"/>
          <w:szCs w:val="24"/>
          <w:lang w:eastAsia="en-GB"/>
        </w:rPr>
        <w:t xml:space="preserve"> “informally camp” for some of the time either deliberately because this is the experience they want or, at peak times, because sites in popular areas may be full.</w:t>
      </w:r>
      <w:r w:rsidR="00B60049" w:rsidRPr="00B60049">
        <w:rPr>
          <w:rFonts w:eastAsia="Times New Roman" w:cstheme="minorHAnsi"/>
          <w:sz w:val="24"/>
          <w:szCs w:val="24"/>
          <w:lang w:eastAsia="en-GB"/>
        </w:rPr>
        <w:t xml:space="preserve"> </w:t>
      </w:r>
      <w:r w:rsidR="00B60049">
        <w:rPr>
          <w:rFonts w:eastAsia="Times New Roman" w:cstheme="minorHAnsi"/>
          <w:sz w:val="24"/>
          <w:szCs w:val="24"/>
          <w:lang w:eastAsia="en-GB"/>
        </w:rPr>
        <w:t xml:space="preserve"> </w:t>
      </w:r>
      <w:r w:rsidR="00B60049" w:rsidRPr="00B60049">
        <w:rPr>
          <w:rFonts w:eastAsia="Times New Roman" w:cstheme="minorHAnsi"/>
          <w:sz w:val="24"/>
          <w:szCs w:val="24"/>
          <w:lang w:eastAsia="en-GB"/>
        </w:rPr>
        <w:t>A</w:t>
      </w:r>
      <w:r w:rsidR="00B60049" w:rsidRPr="00B60049">
        <w:rPr>
          <w:rFonts w:cstheme="minorHAnsi"/>
          <w:sz w:val="24"/>
          <w:szCs w:val="24"/>
          <w:lang w:eastAsia="en-GB"/>
        </w:rPr>
        <w:t xml:space="preserve">ddressing some of the challenges this has created is one of the </w:t>
      </w:r>
      <w:r w:rsidR="00B60049" w:rsidRPr="00B60049">
        <w:rPr>
          <w:rFonts w:cstheme="minorHAnsi"/>
          <w:color w:val="000000"/>
          <w:sz w:val="24"/>
          <w:szCs w:val="24"/>
          <w:lang w:eastAsia="en-GB"/>
        </w:rPr>
        <w:t>priorities of Moray Council and Visit Moray Speyside</w:t>
      </w:r>
      <w:r w:rsidR="003A6869">
        <w:rPr>
          <w:rFonts w:cstheme="minorHAnsi"/>
          <w:color w:val="000000"/>
          <w:sz w:val="24"/>
          <w:szCs w:val="24"/>
          <w:lang w:eastAsia="en-GB"/>
        </w:rPr>
        <w:t>.</w:t>
      </w:r>
    </w:p>
    <w:p w14:paraId="535BB93C" w14:textId="77777777" w:rsidR="0045689C" w:rsidRPr="0045689C" w:rsidRDefault="0045689C" w:rsidP="0045689C">
      <w:pPr>
        <w:spacing w:after="0" w:line="240" w:lineRule="auto"/>
        <w:jc w:val="both"/>
        <w:rPr>
          <w:rFonts w:eastAsia="Times New Roman" w:cstheme="minorHAnsi"/>
          <w:sz w:val="24"/>
          <w:szCs w:val="24"/>
          <w:lang w:eastAsia="en-GB"/>
        </w:rPr>
      </w:pPr>
    </w:p>
    <w:p w14:paraId="00DE245B" w14:textId="77777777" w:rsidR="0045689C" w:rsidRPr="0045689C" w:rsidRDefault="0045689C" w:rsidP="0045689C">
      <w:pPr>
        <w:spacing w:after="0" w:line="240" w:lineRule="auto"/>
        <w:jc w:val="both"/>
        <w:rPr>
          <w:rFonts w:eastAsia="Times New Roman" w:cstheme="minorHAnsi"/>
          <w:sz w:val="24"/>
          <w:szCs w:val="24"/>
          <w:lang w:eastAsia="en-GB"/>
        </w:rPr>
      </w:pPr>
      <w:r w:rsidRPr="0045689C">
        <w:rPr>
          <w:rFonts w:eastAsia="Times New Roman" w:cstheme="minorHAnsi"/>
          <w:sz w:val="24"/>
          <w:szCs w:val="24"/>
          <w:lang w:eastAsia="en-GB"/>
        </w:rPr>
        <w:t xml:space="preserve">One of the common complaints the Council receives from communities relates to informal camping by motorhomes and in particular the fact that some visitors dispose of their waste inappropriately or illegally. The Council recognises that there are differing views on whether or not informal motorhome camping is a good thing but also takes the pragmatic view that informal camping does and will continue to take place. Ultimately it is the Council view that we should welcome </w:t>
      </w:r>
      <w:r w:rsidR="005F16B4">
        <w:rPr>
          <w:rFonts w:eastAsia="Times New Roman" w:cstheme="minorHAnsi"/>
          <w:sz w:val="24"/>
          <w:szCs w:val="24"/>
          <w:lang w:eastAsia="en-GB"/>
        </w:rPr>
        <w:t>all visitors to Moray</w:t>
      </w:r>
      <w:r w:rsidRPr="0045689C">
        <w:rPr>
          <w:rFonts w:eastAsia="Times New Roman" w:cstheme="minorHAnsi"/>
          <w:sz w:val="24"/>
          <w:szCs w:val="24"/>
          <w:lang w:eastAsia="en-GB"/>
        </w:rPr>
        <w:t xml:space="preserve"> but while doing so should also encourage them to act responsibly and to support local businesses wherever possible – and indeed those visitors do still contribute to the local economy through their spend in cafes, restaurants, pubs, shops, petrol stations, attractions etc.</w:t>
      </w:r>
    </w:p>
    <w:p w14:paraId="652578EB" w14:textId="77777777" w:rsidR="0045689C" w:rsidRPr="0045689C" w:rsidRDefault="0045689C" w:rsidP="0045689C">
      <w:pPr>
        <w:spacing w:after="0" w:line="240" w:lineRule="auto"/>
        <w:jc w:val="both"/>
        <w:rPr>
          <w:rFonts w:eastAsia="Times New Roman" w:cstheme="minorHAnsi"/>
          <w:sz w:val="24"/>
          <w:szCs w:val="24"/>
          <w:lang w:eastAsia="en-GB"/>
        </w:rPr>
      </w:pPr>
    </w:p>
    <w:p w14:paraId="699CC29C" w14:textId="77777777" w:rsidR="0045689C" w:rsidRPr="0045689C" w:rsidRDefault="0045689C" w:rsidP="0045689C">
      <w:pPr>
        <w:spacing w:after="0" w:line="240" w:lineRule="auto"/>
        <w:jc w:val="both"/>
        <w:rPr>
          <w:rFonts w:eastAsia="Times New Roman" w:cstheme="minorHAnsi"/>
          <w:sz w:val="24"/>
          <w:szCs w:val="24"/>
          <w:lang w:eastAsia="en-GB"/>
        </w:rPr>
      </w:pPr>
      <w:r w:rsidRPr="0045689C">
        <w:rPr>
          <w:rFonts w:eastAsia="Times New Roman" w:cstheme="minorHAnsi"/>
          <w:sz w:val="24"/>
          <w:szCs w:val="24"/>
          <w:lang w:eastAsia="en-GB"/>
        </w:rPr>
        <w:t>While motorhomes staying overnight on a campsite will have access to waste disposal facilities, this is not the case for those camping informally creating a need for those visitors to access waste facilities if they are to act responsibly. Some access these through spending some nights on commercial sites, while the Council and some communities have started to provide standalone facilities. To complement this emerging network in the short term and in particular to try and avoid issues this summer when Covid related restrictions are likely to lead to increased motorhome visits, the Council wishes to work with commercial site operators to try and offer and promote a wider network of waste disposal locations to motorhome visitors.</w:t>
      </w:r>
    </w:p>
    <w:p w14:paraId="3DE2CDE9" w14:textId="77777777" w:rsidR="0045689C" w:rsidRPr="0045689C" w:rsidRDefault="0045689C" w:rsidP="0045689C">
      <w:pPr>
        <w:spacing w:after="0" w:line="240" w:lineRule="auto"/>
        <w:jc w:val="both"/>
        <w:rPr>
          <w:rFonts w:eastAsia="Times New Roman" w:cstheme="minorHAnsi"/>
          <w:sz w:val="24"/>
          <w:szCs w:val="24"/>
          <w:lang w:eastAsia="en-GB"/>
        </w:rPr>
      </w:pPr>
    </w:p>
    <w:p w14:paraId="41024B6C" w14:textId="77777777" w:rsidR="0045689C" w:rsidRPr="0045689C" w:rsidRDefault="0045689C" w:rsidP="0045689C">
      <w:pPr>
        <w:spacing w:after="0" w:line="240" w:lineRule="auto"/>
        <w:jc w:val="both"/>
        <w:rPr>
          <w:rFonts w:eastAsia="Times New Roman" w:cstheme="minorHAnsi"/>
          <w:sz w:val="24"/>
          <w:szCs w:val="24"/>
          <w:lang w:eastAsia="en-GB"/>
        </w:rPr>
      </w:pPr>
      <w:r w:rsidRPr="0045689C">
        <w:rPr>
          <w:rFonts w:eastAsia="Times New Roman" w:cstheme="minorHAnsi"/>
          <w:sz w:val="24"/>
          <w:szCs w:val="24"/>
          <w:lang w:eastAsia="en-GB"/>
        </w:rPr>
        <w:t>To do so, the Council has set aside a small sum to provide a one-off £500 grant to commercial caravan and campsites willing to offer a waste disposal service to those not staying overnight. We recognise a number of sites already offer this service which is very much welcomed. To avoid disadvantaging those sites already supporting communities and visitors in this way, those already offering this service are still considered eligible for the grant.</w:t>
      </w:r>
      <w:r w:rsidR="00973B92">
        <w:rPr>
          <w:rFonts w:eastAsia="Times New Roman" w:cstheme="minorHAnsi"/>
          <w:sz w:val="24"/>
          <w:szCs w:val="24"/>
          <w:lang w:eastAsia="en-GB"/>
        </w:rPr>
        <w:t xml:space="preserve">  Applications will be assessed on how well they match the criteria on the application form and the need for the service in the location.</w:t>
      </w:r>
    </w:p>
    <w:p w14:paraId="101437AB" w14:textId="77777777" w:rsidR="0045689C" w:rsidRPr="0045689C" w:rsidRDefault="0045689C" w:rsidP="0045689C">
      <w:pPr>
        <w:spacing w:after="0" w:line="240" w:lineRule="auto"/>
        <w:jc w:val="both"/>
        <w:rPr>
          <w:rFonts w:eastAsia="Times New Roman" w:cstheme="minorHAnsi"/>
          <w:sz w:val="24"/>
          <w:szCs w:val="24"/>
          <w:lang w:eastAsia="en-GB"/>
        </w:rPr>
      </w:pPr>
    </w:p>
    <w:p w14:paraId="72A84EE5" w14:textId="51B5490A" w:rsidR="0045689C" w:rsidRPr="0045689C" w:rsidRDefault="0045689C" w:rsidP="0045689C">
      <w:pPr>
        <w:spacing w:after="0" w:line="240" w:lineRule="auto"/>
        <w:jc w:val="both"/>
        <w:rPr>
          <w:rFonts w:eastAsia="Times New Roman" w:cstheme="minorHAnsi"/>
          <w:sz w:val="24"/>
          <w:szCs w:val="24"/>
          <w:lang w:eastAsia="en-GB"/>
        </w:rPr>
      </w:pPr>
      <w:r w:rsidRPr="0045689C">
        <w:rPr>
          <w:rFonts w:eastAsia="Times New Roman" w:cstheme="minorHAnsi"/>
          <w:sz w:val="24"/>
          <w:szCs w:val="24"/>
          <w:lang w:eastAsia="en-GB"/>
        </w:rPr>
        <w:t xml:space="preserve">Bearing in mind the Covid related impacts on many operators the intention of this fund is to offer a small level of financial support that might help operators offset costs related to either setting up or offering this service. </w:t>
      </w:r>
      <w:r w:rsidR="00E87F03">
        <w:rPr>
          <w:rFonts w:eastAsia="Times New Roman" w:cstheme="minorHAnsi"/>
          <w:sz w:val="24"/>
          <w:szCs w:val="24"/>
          <w:lang w:eastAsia="en-GB"/>
        </w:rPr>
        <w:br/>
      </w:r>
      <w:r w:rsidR="00E87F03">
        <w:rPr>
          <w:rFonts w:eastAsia="Times New Roman" w:cstheme="minorHAnsi"/>
          <w:sz w:val="24"/>
          <w:szCs w:val="24"/>
          <w:lang w:eastAsia="en-GB"/>
        </w:rPr>
        <w:br/>
      </w:r>
      <w:r w:rsidRPr="0045689C">
        <w:rPr>
          <w:rFonts w:eastAsia="Times New Roman" w:cstheme="minorHAnsi"/>
          <w:sz w:val="24"/>
          <w:szCs w:val="24"/>
          <w:lang w:eastAsia="en-GB"/>
        </w:rPr>
        <w:t>This could include but is not limited to elements such as:</w:t>
      </w:r>
    </w:p>
    <w:p w14:paraId="3DE794BD" w14:textId="77777777" w:rsidR="0045689C" w:rsidRPr="0045689C" w:rsidRDefault="0045689C" w:rsidP="0045689C">
      <w:pPr>
        <w:numPr>
          <w:ilvl w:val="0"/>
          <w:numId w:val="2"/>
        </w:numPr>
        <w:spacing w:after="0" w:line="240" w:lineRule="auto"/>
        <w:contextualSpacing/>
        <w:jc w:val="both"/>
        <w:rPr>
          <w:rFonts w:eastAsia="Times New Roman" w:cstheme="minorHAnsi"/>
          <w:sz w:val="24"/>
          <w:szCs w:val="24"/>
          <w:lang w:eastAsia="en-GB"/>
        </w:rPr>
      </w:pPr>
      <w:r w:rsidRPr="0045689C">
        <w:rPr>
          <w:rFonts w:eastAsia="Times New Roman" w:cstheme="minorHAnsi"/>
          <w:sz w:val="24"/>
          <w:szCs w:val="24"/>
          <w:lang w:eastAsia="en-GB"/>
        </w:rPr>
        <w:t>Enhancements or adaptations to the existing facility to allow wider use.</w:t>
      </w:r>
    </w:p>
    <w:p w14:paraId="7841DFB6" w14:textId="77777777" w:rsidR="0045689C" w:rsidRPr="0045689C" w:rsidRDefault="0045689C" w:rsidP="0045689C">
      <w:pPr>
        <w:numPr>
          <w:ilvl w:val="0"/>
          <w:numId w:val="2"/>
        </w:numPr>
        <w:spacing w:after="0" w:line="240" w:lineRule="auto"/>
        <w:contextualSpacing/>
        <w:jc w:val="both"/>
        <w:rPr>
          <w:rFonts w:eastAsia="Times New Roman" w:cstheme="minorHAnsi"/>
          <w:sz w:val="24"/>
          <w:szCs w:val="24"/>
          <w:lang w:eastAsia="en-GB"/>
        </w:rPr>
      </w:pPr>
      <w:r w:rsidRPr="0045689C">
        <w:rPr>
          <w:rFonts w:eastAsia="Times New Roman" w:cstheme="minorHAnsi"/>
          <w:sz w:val="24"/>
          <w:szCs w:val="24"/>
          <w:lang w:eastAsia="en-GB"/>
        </w:rPr>
        <w:t>Additional signage or changes to how vehicles flow onto or through the site to make non-resident access easier.</w:t>
      </w:r>
    </w:p>
    <w:p w14:paraId="12304D25" w14:textId="77777777" w:rsidR="0045689C" w:rsidRPr="0045689C" w:rsidRDefault="0045689C" w:rsidP="0045689C">
      <w:pPr>
        <w:numPr>
          <w:ilvl w:val="0"/>
          <w:numId w:val="2"/>
        </w:numPr>
        <w:spacing w:after="0" w:line="240" w:lineRule="auto"/>
        <w:contextualSpacing/>
        <w:jc w:val="both"/>
        <w:rPr>
          <w:rFonts w:eastAsia="Times New Roman" w:cstheme="minorHAnsi"/>
          <w:sz w:val="24"/>
          <w:szCs w:val="24"/>
          <w:lang w:eastAsia="en-GB"/>
        </w:rPr>
      </w:pPr>
      <w:r w:rsidRPr="0045689C">
        <w:rPr>
          <w:rFonts w:eastAsia="Times New Roman" w:cstheme="minorHAnsi"/>
          <w:sz w:val="24"/>
          <w:szCs w:val="24"/>
          <w:lang w:eastAsia="en-GB"/>
        </w:rPr>
        <w:t>Updating finance systems to allow charging for this service to take place*.</w:t>
      </w:r>
    </w:p>
    <w:p w14:paraId="620C3A03" w14:textId="77777777" w:rsidR="0045689C" w:rsidRPr="0045689C" w:rsidRDefault="0045689C" w:rsidP="0045689C">
      <w:pPr>
        <w:numPr>
          <w:ilvl w:val="0"/>
          <w:numId w:val="2"/>
        </w:numPr>
        <w:spacing w:after="0" w:line="240" w:lineRule="auto"/>
        <w:contextualSpacing/>
        <w:jc w:val="both"/>
        <w:rPr>
          <w:rFonts w:eastAsia="Times New Roman" w:cstheme="minorHAnsi"/>
          <w:sz w:val="24"/>
          <w:szCs w:val="24"/>
          <w:lang w:eastAsia="en-GB"/>
        </w:rPr>
      </w:pPr>
      <w:r w:rsidRPr="0045689C">
        <w:rPr>
          <w:rFonts w:eastAsia="Times New Roman" w:cstheme="minorHAnsi"/>
          <w:sz w:val="24"/>
          <w:szCs w:val="24"/>
          <w:lang w:eastAsia="en-GB"/>
        </w:rPr>
        <w:t>Reducing the financial risk to the business in case any charge levels initial set do not fully cover operational costs.</w:t>
      </w:r>
    </w:p>
    <w:p w14:paraId="0A1A806D" w14:textId="77777777" w:rsidR="0045689C" w:rsidRPr="0045689C" w:rsidRDefault="0045689C" w:rsidP="0045689C">
      <w:pPr>
        <w:spacing w:after="0" w:line="240" w:lineRule="auto"/>
        <w:jc w:val="both"/>
        <w:rPr>
          <w:rFonts w:eastAsia="Times New Roman" w:cstheme="minorHAnsi"/>
          <w:sz w:val="24"/>
          <w:szCs w:val="24"/>
          <w:lang w:eastAsia="en-GB"/>
        </w:rPr>
      </w:pPr>
    </w:p>
    <w:p w14:paraId="35BD8853" w14:textId="77777777" w:rsidR="0045689C" w:rsidRPr="0045689C" w:rsidRDefault="0045689C" w:rsidP="0045689C">
      <w:pPr>
        <w:spacing w:after="0" w:line="240" w:lineRule="auto"/>
        <w:jc w:val="both"/>
        <w:rPr>
          <w:rFonts w:cstheme="minorHAnsi"/>
          <w:b/>
          <w:sz w:val="20"/>
          <w:szCs w:val="20"/>
        </w:rPr>
      </w:pPr>
      <w:r w:rsidRPr="0045689C">
        <w:rPr>
          <w:rFonts w:cstheme="minorHAnsi"/>
          <w:sz w:val="24"/>
          <w:szCs w:val="24"/>
        </w:rPr>
        <w:t xml:space="preserve">* </w:t>
      </w:r>
      <w:r w:rsidRPr="0045689C">
        <w:rPr>
          <w:rFonts w:cstheme="minorHAnsi"/>
          <w:sz w:val="20"/>
          <w:szCs w:val="20"/>
        </w:rPr>
        <w:t xml:space="preserve">While it is a business decision as to whether charges are made and how much these might be the Council recognises that it is reasonable to charge for this service with charges reflecting the actual costs to the business e.g. water charges, waste disposal etc. Receipt of a grant does not prevent a charge being made for this service but to ensure grants are only available to those offering the service at a fair price, </w:t>
      </w:r>
      <w:r w:rsidRPr="0045689C">
        <w:rPr>
          <w:rFonts w:cstheme="minorHAnsi"/>
          <w:b/>
          <w:sz w:val="20"/>
          <w:szCs w:val="20"/>
        </w:rPr>
        <w:t>charges should be below £10 to be eligible for the grant.</w:t>
      </w:r>
      <w:r w:rsidR="00A019A2">
        <w:rPr>
          <w:rFonts w:cstheme="minorHAnsi"/>
          <w:b/>
          <w:sz w:val="20"/>
          <w:szCs w:val="20"/>
        </w:rPr>
        <w:t xml:space="preserve">  </w:t>
      </w:r>
    </w:p>
    <w:p w14:paraId="4323B0DE" w14:textId="77777777" w:rsidR="0045689C" w:rsidRDefault="0045689C" w:rsidP="0004454E">
      <w:pPr>
        <w:spacing w:after="0" w:line="240" w:lineRule="auto"/>
        <w:jc w:val="center"/>
        <w:rPr>
          <w:b/>
          <w:color w:val="000000" w:themeColor="text1"/>
          <w:sz w:val="40"/>
          <w:szCs w:val="40"/>
        </w:rPr>
      </w:pPr>
    </w:p>
    <w:p w14:paraId="4B4510E3" w14:textId="77777777" w:rsidR="0045689C" w:rsidRDefault="0045689C" w:rsidP="0004454E">
      <w:pPr>
        <w:spacing w:after="0" w:line="240" w:lineRule="auto"/>
        <w:jc w:val="center"/>
        <w:rPr>
          <w:b/>
          <w:color w:val="000000" w:themeColor="text1"/>
          <w:sz w:val="40"/>
          <w:szCs w:val="40"/>
        </w:rPr>
      </w:pPr>
    </w:p>
    <w:p w14:paraId="33A59EF2" w14:textId="77777777" w:rsidR="0045689C" w:rsidRDefault="0045689C" w:rsidP="0004454E">
      <w:pPr>
        <w:spacing w:after="0" w:line="240" w:lineRule="auto"/>
        <w:jc w:val="center"/>
        <w:rPr>
          <w:b/>
          <w:color w:val="000000" w:themeColor="text1"/>
          <w:sz w:val="40"/>
          <w:szCs w:val="40"/>
        </w:rPr>
      </w:pPr>
    </w:p>
    <w:p w14:paraId="73CF7284" w14:textId="77777777" w:rsidR="0045689C" w:rsidRDefault="0045689C" w:rsidP="0004454E">
      <w:pPr>
        <w:spacing w:after="0" w:line="240" w:lineRule="auto"/>
        <w:jc w:val="center"/>
        <w:rPr>
          <w:b/>
          <w:color w:val="000000" w:themeColor="text1"/>
          <w:sz w:val="40"/>
          <w:szCs w:val="40"/>
        </w:rPr>
      </w:pPr>
    </w:p>
    <w:p w14:paraId="78693287" w14:textId="77777777" w:rsidR="0045689C" w:rsidRDefault="0045689C" w:rsidP="0004454E">
      <w:pPr>
        <w:spacing w:after="0" w:line="240" w:lineRule="auto"/>
        <w:jc w:val="center"/>
        <w:rPr>
          <w:b/>
          <w:color w:val="000000" w:themeColor="text1"/>
          <w:sz w:val="40"/>
          <w:szCs w:val="40"/>
        </w:rPr>
      </w:pPr>
    </w:p>
    <w:p w14:paraId="76C4598E" w14:textId="77777777" w:rsidR="0045689C" w:rsidRDefault="0045689C" w:rsidP="0004454E">
      <w:pPr>
        <w:spacing w:after="0" w:line="240" w:lineRule="auto"/>
        <w:jc w:val="center"/>
        <w:rPr>
          <w:b/>
          <w:color w:val="000000" w:themeColor="text1"/>
          <w:sz w:val="40"/>
          <w:szCs w:val="40"/>
        </w:rPr>
      </w:pPr>
    </w:p>
    <w:p w14:paraId="65AC87CE" w14:textId="77777777" w:rsidR="0045689C" w:rsidRDefault="0045689C" w:rsidP="0004454E">
      <w:pPr>
        <w:spacing w:after="0" w:line="240" w:lineRule="auto"/>
        <w:jc w:val="center"/>
        <w:rPr>
          <w:b/>
          <w:color w:val="000000" w:themeColor="text1"/>
          <w:sz w:val="40"/>
          <w:szCs w:val="40"/>
        </w:rPr>
      </w:pPr>
    </w:p>
    <w:p w14:paraId="26E2E758" w14:textId="77777777" w:rsidR="0045689C" w:rsidRDefault="0045689C" w:rsidP="0004454E">
      <w:pPr>
        <w:spacing w:after="0" w:line="240" w:lineRule="auto"/>
        <w:jc w:val="center"/>
        <w:rPr>
          <w:b/>
          <w:color w:val="000000" w:themeColor="text1"/>
          <w:sz w:val="40"/>
          <w:szCs w:val="40"/>
        </w:rPr>
      </w:pPr>
    </w:p>
    <w:p w14:paraId="69D1D7F5" w14:textId="77777777" w:rsidR="0045689C" w:rsidRDefault="0045689C" w:rsidP="0004454E">
      <w:pPr>
        <w:spacing w:after="0" w:line="240" w:lineRule="auto"/>
        <w:jc w:val="center"/>
        <w:rPr>
          <w:b/>
          <w:color w:val="000000" w:themeColor="text1"/>
          <w:sz w:val="40"/>
          <w:szCs w:val="40"/>
        </w:rPr>
      </w:pPr>
    </w:p>
    <w:p w14:paraId="3256CCAA" w14:textId="77777777" w:rsidR="0045689C" w:rsidRDefault="0045689C" w:rsidP="0004454E">
      <w:pPr>
        <w:spacing w:after="0" w:line="240" w:lineRule="auto"/>
        <w:jc w:val="center"/>
        <w:rPr>
          <w:b/>
          <w:color w:val="000000" w:themeColor="text1"/>
          <w:sz w:val="40"/>
          <w:szCs w:val="40"/>
        </w:rPr>
      </w:pPr>
    </w:p>
    <w:p w14:paraId="46F6567F" w14:textId="77777777" w:rsidR="0045689C" w:rsidRDefault="0045689C" w:rsidP="0004454E">
      <w:pPr>
        <w:spacing w:after="0" w:line="240" w:lineRule="auto"/>
        <w:jc w:val="center"/>
        <w:rPr>
          <w:b/>
          <w:color w:val="000000" w:themeColor="text1"/>
          <w:sz w:val="40"/>
          <w:szCs w:val="40"/>
        </w:rPr>
      </w:pPr>
    </w:p>
    <w:p w14:paraId="73611D93" w14:textId="77777777" w:rsidR="0045689C" w:rsidRDefault="0045689C" w:rsidP="0004454E">
      <w:pPr>
        <w:spacing w:after="0" w:line="240" w:lineRule="auto"/>
        <w:jc w:val="center"/>
        <w:rPr>
          <w:b/>
          <w:color w:val="000000" w:themeColor="text1"/>
          <w:sz w:val="40"/>
          <w:szCs w:val="40"/>
        </w:rPr>
      </w:pPr>
    </w:p>
    <w:p w14:paraId="6FB88FA1" w14:textId="77777777" w:rsidR="0045689C" w:rsidRDefault="0045689C" w:rsidP="0004454E">
      <w:pPr>
        <w:spacing w:after="0" w:line="240" w:lineRule="auto"/>
        <w:jc w:val="center"/>
        <w:rPr>
          <w:b/>
          <w:color w:val="000000" w:themeColor="text1"/>
          <w:sz w:val="40"/>
          <w:szCs w:val="40"/>
        </w:rPr>
      </w:pPr>
    </w:p>
    <w:p w14:paraId="166AFDD0" w14:textId="77777777" w:rsidR="0045689C" w:rsidRDefault="0045689C" w:rsidP="0004454E">
      <w:pPr>
        <w:spacing w:after="0" w:line="240" w:lineRule="auto"/>
        <w:jc w:val="center"/>
        <w:rPr>
          <w:b/>
          <w:color w:val="000000" w:themeColor="text1"/>
          <w:sz w:val="40"/>
          <w:szCs w:val="40"/>
        </w:rPr>
      </w:pPr>
    </w:p>
    <w:p w14:paraId="2197E4D0" w14:textId="77777777" w:rsidR="0045689C" w:rsidRDefault="0045689C" w:rsidP="0004454E">
      <w:pPr>
        <w:spacing w:after="0" w:line="240" w:lineRule="auto"/>
        <w:jc w:val="center"/>
        <w:rPr>
          <w:b/>
          <w:color w:val="000000" w:themeColor="text1"/>
          <w:sz w:val="40"/>
          <w:szCs w:val="40"/>
        </w:rPr>
      </w:pPr>
    </w:p>
    <w:p w14:paraId="5B31C7A4" w14:textId="77777777" w:rsidR="0045689C" w:rsidRDefault="0045689C" w:rsidP="0004454E">
      <w:pPr>
        <w:spacing w:after="0" w:line="240" w:lineRule="auto"/>
        <w:jc w:val="center"/>
        <w:rPr>
          <w:b/>
          <w:color w:val="000000" w:themeColor="text1"/>
          <w:sz w:val="40"/>
          <w:szCs w:val="40"/>
        </w:rPr>
      </w:pPr>
    </w:p>
    <w:p w14:paraId="1FC4D4BE" w14:textId="77777777" w:rsidR="0045689C" w:rsidRDefault="0045689C" w:rsidP="0004454E">
      <w:pPr>
        <w:spacing w:after="0" w:line="240" w:lineRule="auto"/>
        <w:jc w:val="center"/>
        <w:rPr>
          <w:b/>
          <w:color w:val="000000" w:themeColor="text1"/>
          <w:sz w:val="40"/>
          <w:szCs w:val="40"/>
        </w:rPr>
      </w:pPr>
    </w:p>
    <w:p w14:paraId="5D2241A8" w14:textId="77777777" w:rsidR="0045689C" w:rsidRDefault="0045689C" w:rsidP="0004454E">
      <w:pPr>
        <w:spacing w:after="0" w:line="240" w:lineRule="auto"/>
        <w:jc w:val="center"/>
        <w:rPr>
          <w:b/>
          <w:color w:val="000000" w:themeColor="text1"/>
          <w:sz w:val="40"/>
          <w:szCs w:val="40"/>
        </w:rPr>
      </w:pPr>
    </w:p>
    <w:p w14:paraId="063DB28F" w14:textId="77777777" w:rsidR="0045689C" w:rsidRDefault="0045689C" w:rsidP="0004454E">
      <w:pPr>
        <w:spacing w:after="0" w:line="240" w:lineRule="auto"/>
        <w:jc w:val="center"/>
        <w:rPr>
          <w:b/>
          <w:color w:val="000000" w:themeColor="text1"/>
          <w:sz w:val="40"/>
          <w:szCs w:val="40"/>
        </w:rPr>
      </w:pPr>
    </w:p>
    <w:p w14:paraId="2E9A701D" w14:textId="77777777" w:rsidR="00E87F03" w:rsidRDefault="00E87F03">
      <w:pPr>
        <w:spacing w:line="259" w:lineRule="auto"/>
        <w:rPr>
          <w:b/>
          <w:color w:val="000000" w:themeColor="text1"/>
          <w:sz w:val="40"/>
          <w:szCs w:val="40"/>
        </w:rPr>
      </w:pPr>
      <w:r>
        <w:rPr>
          <w:b/>
          <w:color w:val="000000" w:themeColor="text1"/>
          <w:sz w:val="40"/>
          <w:szCs w:val="40"/>
        </w:rPr>
        <w:br w:type="page"/>
      </w:r>
    </w:p>
    <w:p w14:paraId="07F7DA57" w14:textId="4BD11188" w:rsidR="0004454E" w:rsidRDefault="0004454E" w:rsidP="0004454E">
      <w:pPr>
        <w:spacing w:after="0" w:line="240" w:lineRule="auto"/>
        <w:jc w:val="center"/>
        <w:rPr>
          <w:b/>
          <w:color w:val="000000" w:themeColor="text1"/>
          <w:sz w:val="40"/>
          <w:szCs w:val="40"/>
        </w:rPr>
      </w:pPr>
      <w:r w:rsidRPr="0004454E">
        <w:rPr>
          <w:b/>
          <w:color w:val="000000" w:themeColor="text1"/>
          <w:sz w:val="40"/>
          <w:szCs w:val="40"/>
        </w:rPr>
        <w:lastRenderedPageBreak/>
        <w:t>APPENDIX ONE</w:t>
      </w:r>
    </w:p>
    <w:p w14:paraId="28A20EB3" w14:textId="77777777" w:rsidR="0004454E" w:rsidRDefault="0004454E" w:rsidP="0004454E">
      <w:pPr>
        <w:spacing w:after="0" w:line="240" w:lineRule="auto"/>
        <w:jc w:val="center"/>
        <w:rPr>
          <w:rFonts w:cstheme="minorHAnsi"/>
          <w:sz w:val="24"/>
          <w:szCs w:val="24"/>
        </w:rPr>
      </w:pPr>
      <w:r>
        <w:rPr>
          <w:b/>
          <w:color w:val="492F92"/>
          <w:sz w:val="40"/>
          <w:szCs w:val="40"/>
        </w:rPr>
        <w:t>Application form</w:t>
      </w:r>
    </w:p>
    <w:p w14:paraId="6C1AB514" w14:textId="77777777" w:rsidR="0004454E" w:rsidRDefault="0004454E" w:rsidP="0004454E">
      <w:pPr>
        <w:spacing w:after="0" w:line="240" w:lineRule="auto"/>
        <w:jc w:val="both"/>
        <w:rPr>
          <w:rFonts w:cstheme="minorHAnsi"/>
          <w:sz w:val="24"/>
          <w:szCs w:val="24"/>
        </w:rPr>
      </w:pPr>
    </w:p>
    <w:p w14:paraId="57A1A81D" w14:textId="77777777" w:rsidR="0004454E" w:rsidRDefault="0004454E" w:rsidP="0004454E">
      <w:pPr>
        <w:spacing w:after="0" w:line="240" w:lineRule="auto"/>
        <w:jc w:val="both"/>
        <w:rPr>
          <w:rFonts w:cstheme="minorHAnsi"/>
          <w:sz w:val="24"/>
          <w:szCs w:val="24"/>
        </w:rPr>
      </w:pPr>
    </w:p>
    <w:tbl>
      <w:tblPr>
        <w:tblStyle w:val="TableGrid"/>
        <w:tblW w:w="9634" w:type="dxa"/>
        <w:tblInd w:w="0" w:type="dxa"/>
        <w:tblLook w:val="04A0" w:firstRow="1" w:lastRow="0" w:firstColumn="1" w:lastColumn="0" w:noHBand="0" w:noVBand="1"/>
      </w:tblPr>
      <w:tblGrid>
        <w:gridCol w:w="4106"/>
        <w:gridCol w:w="5528"/>
      </w:tblGrid>
      <w:tr w:rsidR="0004454E" w14:paraId="0116945F" w14:textId="77777777" w:rsidTr="0004454E">
        <w:tc>
          <w:tcPr>
            <w:tcW w:w="9634"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FBB5772" w14:textId="77777777" w:rsidR="0004454E" w:rsidRDefault="0004454E">
            <w:pPr>
              <w:spacing w:before="120" w:after="120" w:line="240" w:lineRule="auto"/>
              <w:rPr>
                <w:rFonts w:cstheme="minorHAnsi"/>
                <w:b/>
                <w:sz w:val="24"/>
                <w:szCs w:val="24"/>
              </w:rPr>
            </w:pPr>
            <w:r>
              <w:rPr>
                <w:rFonts w:cstheme="minorHAnsi"/>
                <w:b/>
                <w:sz w:val="24"/>
                <w:szCs w:val="24"/>
              </w:rPr>
              <w:t>APPLICANT/BUSINESS DETAILS</w:t>
            </w:r>
          </w:p>
        </w:tc>
      </w:tr>
      <w:tr w:rsidR="0004454E" w14:paraId="10FEE17E" w14:textId="77777777" w:rsidTr="0004454E">
        <w:tc>
          <w:tcPr>
            <w:tcW w:w="410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A46BFFA" w14:textId="77777777" w:rsidR="0004454E" w:rsidRDefault="0004454E">
            <w:pPr>
              <w:spacing w:after="120" w:line="240" w:lineRule="auto"/>
              <w:rPr>
                <w:rFonts w:cstheme="minorHAnsi"/>
                <w:sz w:val="24"/>
                <w:szCs w:val="24"/>
              </w:rPr>
            </w:pPr>
            <w:r>
              <w:rPr>
                <w:rFonts w:cstheme="minorHAnsi"/>
                <w:b/>
                <w:bCs/>
                <w:sz w:val="24"/>
                <w:szCs w:val="24"/>
              </w:rPr>
              <w:t>Applicant’s Name:</w:t>
            </w:r>
          </w:p>
        </w:tc>
        <w:tc>
          <w:tcPr>
            <w:tcW w:w="5528" w:type="dxa"/>
            <w:tcBorders>
              <w:top w:val="single" w:sz="4" w:space="0" w:color="auto"/>
              <w:left w:val="single" w:sz="4" w:space="0" w:color="auto"/>
              <w:bottom w:val="single" w:sz="4" w:space="0" w:color="auto"/>
              <w:right w:val="single" w:sz="4" w:space="0" w:color="auto"/>
            </w:tcBorders>
          </w:tcPr>
          <w:p w14:paraId="673FADE4" w14:textId="77777777" w:rsidR="0004454E" w:rsidRDefault="0004454E">
            <w:pPr>
              <w:spacing w:before="120" w:after="120" w:line="240" w:lineRule="auto"/>
              <w:rPr>
                <w:rFonts w:cstheme="minorHAnsi"/>
                <w:sz w:val="24"/>
                <w:szCs w:val="24"/>
              </w:rPr>
            </w:pPr>
          </w:p>
        </w:tc>
      </w:tr>
      <w:tr w:rsidR="0004454E" w14:paraId="287A2248" w14:textId="77777777" w:rsidTr="0004454E">
        <w:tc>
          <w:tcPr>
            <w:tcW w:w="410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D1D5433" w14:textId="77777777" w:rsidR="0004454E" w:rsidRDefault="0004454E">
            <w:pPr>
              <w:spacing w:after="120" w:line="240" w:lineRule="auto"/>
              <w:rPr>
                <w:rFonts w:cstheme="minorHAnsi"/>
                <w:b/>
                <w:bCs/>
                <w:sz w:val="24"/>
                <w:szCs w:val="24"/>
              </w:rPr>
            </w:pPr>
            <w:r>
              <w:rPr>
                <w:rFonts w:cstheme="minorHAnsi"/>
                <w:b/>
                <w:bCs/>
                <w:sz w:val="24"/>
                <w:szCs w:val="24"/>
              </w:rPr>
              <w:t>Business Name:</w:t>
            </w:r>
          </w:p>
        </w:tc>
        <w:tc>
          <w:tcPr>
            <w:tcW w:w="5528" w:type="dxa"/>
            <w:tcBorders>
              <w:top w:val="single" w:sz="4" w:space="0" w:color="auto"/>
              <w:left w:val="single" w:sz="4" w:space="0" w:color="auto"/>
              <w:bottom w:val="single" w:sz="4" w:space="0" w:color="auto"/>
              <w:right w:val="single" w:sz="4" w:space="0" w:color="auto"/>
            </w:tcBorders>
            <w:vAlign w:val="center"/>
          </w:tcPr>
          <w:p w14:paraId="0933EF90" w14:textId="77777777" w:rsidR="0004454E" w:rsidRDefault="0004454E">
            <w:pPr>
              <w:spacing w:before="120" w:after="120" w:line="240" w:lineRule="auto"/>
              <w:rPr>
                <w:rFonts w:cstheme="minorHAnsi"/>
                <w:sz w:val="24"/>
                <w:szCs w:val="24"/>
              </w:rPr>
            </w:pPr>
          </w:p>
        </w:tc>
      </w:tr>
      <w:tr w:rsidR="0004454E" w14:paraId="5BCAE5E5" w14:textId="77777777" w:rsidTr="0004454E">
        <w:tc>
          <w:tcPr>
            <w:tcW w:w="410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081FC1F" w14:textId="77777777" w:rsidR="0004454E" w:rsidRDefault="0004454E">
            <w:pPr>
              <w:spacing w:after="120" w:line="240" w:lineRule="auto"/>
              <w:rPr>
                <w:rFonts w:cstheme="minorHAnsi"/>
                <w:b/>
                <w:bCs/>
                <w:sz w:val="24"/>
                <w:szCs w:val="24"/>
              </w:rPr>
            </w:pPr>
            <w:r>
              <w:rPr>
                <w:rFonts w:cstheme="minorHAnsi"/>
                <w:b/>
                <w:bCs/>
                <w:sz w:val="24"/>
                <w:szCs w:val="24"/>
              </w:rPr>
              <w:t>Email Address:</w:t>
            </w:r>
          </w:p>
        </w:tc>
        <w:tc>
          <w:tcPr>
            <w:tcW w:w="5528" w:type="dxa"/>
            <w:tcBorders>
              <w:top w:val="single" w:sz="4" w:space="0" w:color="auto"/>
              <w:left w:val="single" w:sz="4" w:space="0" w:color="auto"/>
              <w:bottom w:val="single" w:sz="4" w:space="0" w:color="auto"/>
              <w:right w:val="single" w:sz="4" w:space="0" w:color="auto"/>
            </w:tcBorders>
            <w:vAlign w:val="center"/>
          </w:tcPr>
          <w:p w14:paraId="45B2148B" w14:textId="77777777" w:rsidR="0004454E" w:rsidRDefault="0004454E">
            <w:pPr>
              <w:spacing w:before="120" w:after="120" w:line="240" w:lineRule="auto"/>
              <w:rPr>
                <w:rFonts w:cstheme="minorHAnsi"/>
                <w:sz w:val="24"/>
                <w:szCs w:val="24"/>
              </w:rPr>
            </w:pPr>
          </w:p>
        </w:tc>
      </w:tr>
      <w:tr w:rsidR="0004454E" w14:paraId="4FDD259F" w14:textId="77777777" w:rsidTr="0004454E">
        <w:tc>
          <w:tcPr>
            <w:tcW w:w="410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1E27463" w14:textId="77777777" w:rsidR="0004454E" w:rsidRDefault="0004454E">
            <w:pPr>
              <w:spacing w:after="120" w:line="240" w:lineRule="auto"/>
              <w:rPr>
                <w:rFonts w:cstheme="minorHAnsi"/>
                <w:b/>
                <w:bCs/>
                <w:sz w:val="24"/>
                <w:szCs w:val="24"/>
              </w:rPr>
            </w:pPr>
            <w:r>
              <w:rPr>
                <w:rFonts w:cstheme="minorHAnsi"/>
                <w:b/>
                <w:bCs/>
                <w:sz w:val="24"/>
                <w:szCs w:val="24"/>
              </w:rPr>
              <w:t>Phone Number:</w:t>
            </w:r>
          </w:p>
        </w:tc>
        <w:tc>
          <w:tcPr>
            <w:tcW w:w="5528" w:type="dxa"/>
            <w:tcBorders>
              <w:top w:val="single" w:sz="4" w:space="0" w:color="auto"/>
              <w:left w:val="single" w:sz="4" w:space="0" w:color="auto"/>
              <w:bottom w:val="single" w:sz="4" w:space="0" w:color="auto"/>
              <w:right w:val="single" w:sz="4" w:space="0" w:color="auto"/>
            </w:tcBorders>
            <w:vAlign w:val="center"/>
          </w:tcPr>
          <w:p w14:paraId="3797A68C" w14:textId="77777777" w:rsidR="0004454E" w:rsidRDefault="0004454E">
            <w:pPr>
              <w:spacing w:before="120" w:after="120" w:line="240" w:lineRule="auto"/>
              <w:rPr>
                <w:rFonts w:cstheme="minorHAnsi"/>
                <w:sz w:val="24"/>
                <w:szCs w:val="24"/>
              </w:rPr>
            </w:pPr>
          </w:p>
        </w:tc>
      </w:tr>
      <w:tr w:rsidR="0004454E" w14:paraId="7E0B8BA3" w14:textId="77777777" w:rsidTr="0004454E">
        <w:tc>
          <w:tcPr>
            <w:tcW w:w="4106" w:type="dxa"/>
            <w:tcBorders>
              <w:top w:val="single" w:sz="4" w:space="0" w:color="auto"/>
              <w:left w:val="single" w:sz="4" w:space="0" w:color="auto"/>
              <w:bottom w:val="single" w:sz="4" w:space="0" w:color="auto"/>
              <w:right w:val="single" w:sz="4" w:space="0" w:color="auto"/>
            </w:tcBorders>
            <w:shd w:val="clear" w:color="auto" w:fill="E7E6E6" w:themeFill="background2"/>
          </w:tcPr>
          <w:p w14:paraId="71F919A7" w14:textId="77777777" w:rsidR="0004454E" w:rsidRDefault="0004454E">
            <w:pPr>
              <w:spacing w:after="120" w:line="240" w:lineRule="auto"/>
              <w:rPr>
                <w:rFonts w:cstheme="minorHAnsi"/>
                <w:b/>
                <w:bCs/>
                <w:sz w:val="24"/>
                <w:szCs w:val="24"/>
              </w:rPr>
            </w:pPr>
            <w:r>
              <w:rPr>
                <w:rFonts w:cstheme="minorHAnsi"/>
                <w:b/>
                <w:bCs/>
                <w:sz w:val="24"/>
                <w:szCs w:val="24"/>
              </w:rPr>
              <w:t>Business address:</w:t>
            </w:r>
          </w:p>
          <w:p w14:paraId="7C5A1426" w14:textId="77777777" w:rsidR="0004454E" w:rsidRDefault="0004454E">
            <w:pPr>
              <w:spacing w:after="120" w:line="240" w:lineRule="auto"/>
              <w:rPr>
                <w:rFonts w:cstheme="minorHAnsi"/>
                <w:b/>
                <w:bCs/>
                <w:sz w:val="24"/>
                <w:szCs w:val="24"/>
              </w:rPr>
            </w:pPr>
            <w:r>
              <w:rPr>
                <w:rFonts w:cstheme="minorHAnsi"/>
                <w:b/>
                <w:bCs/>
                <w:sz w:val="24"/>
                <w:szCs w:val="24"/>
              </w:rPr>
              <w:t>(This should be the address where the waste facility is located)</w:t>
            </w:r>
          </w:p>
          <w:p w14:paraId="26C3F902" w14:textId="77777777" w:rsidR="0004454E" w:rsidRDefault="0004454E">
            <w:pPr>
              <w:spacing w:after="120" w:line="240" w:lineRule="auto"/>
              <w:rPr>
                <w:rFonts w:cstheme="minorHAnsi"/>
                <w:b/>
                <w:bCs/>
                <w:sz w:val="24"/>
                <w:szCs w:val="24"/>
              </w:rPr>
            </w:pPr>
          </w:p>
          <w:p w14:paraId="4734774D" w14:textId="77777777" w:rsidR="0004454E" w:rsidRDefault="0004454E">
            <w:pPr>
              <w:spacing w:after="120" w:line="240" w:lineRule="auto"/>
              <w:rPr>
                <w:rFonts w:cstheme="minorHAnsi"/>
                <w:b/>
                <w:bCs/>
                <w:sz w:val="24"/>
                <w:szCs w:val="24"/>
              </w:rPr>
            </w:pPr>
          </w:p>
        </w:tc>
        <w:tc>
          <w:tcPr>
            <w:tcW w:w="5528" w:type="dxa"/>
            <w:tcBorders>
              <w:top w:val="single" w:sz="4" w:space="0" w:color="auto"/>
              <w:left w:val="single" w:sz="4" w:space="0" w:color="auto"/>
              <w:bottom w:val="single" w:sz="4" w:space="0" w:color="auto"/>
              <w:right w:val="single" w:sz="4" w:space="0" w:color="auto"/>
            </w:tcBorders>
            <w:vAlign w:val="center"/>
          </w:tcPr>
          <w:p w14:paraId="42D199F1" w14:textId="77777777" w:rsidR="0004454E" w:rsidRDefault="0004454E">
            <w:pPr>
              <w:spacing w:before="120" w:after="120" w:line="240" w:lineRule="auto"/>
              <w:rPr>
                <w:rFonts w:cstheme="minorHAnsi"/>
                <w:sz w:val="24"/>
                <w:szCs w:val="24"/>
              </w:rPr>
            </w:pPr>
          </w:p>
        </w:tc>
      </w:tr>
      <w:tr w:rsidR="0004454E" w14:paraId="1785F787" w14:textId="77777777" w:rsidTr="0004454E">
        <w:tc>
          <w:tcPr>
            <w:tcW w:w="410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BF8EB4C" w14:textId="77777777" w:rsidR="0004454E" w:rsidRDefault="0004454E">
            <w:pPr>
              <w:spacing w:after="100" w:afterAutospacing="1" w:line="240" w:lineRule="auto"/>
              <w:rPr>
                <w:rFonts w:cstheme="minorHAnsi"/>
                <w:b/>
                <w:bCs/>
                <w:sz w:val="24"/>
                <w:szCs w:val="24"/>
              </w:rPr>
            </w:pPr>
            <w:r>
              <w:rPr>
                <w:rFonts w:cstheme="minorHAnsi"/>
                <w:b/>
                <w:bCs/>
                <w:sz w:val="24"/>
                <w:szCs w:val="24"/>
              </w:rPr>
              <w:t>Website address:</w:t>
            </w:r>
          </w:p>
        </w:tc>
        <w:tc>
          <w:tcPr>
            <w:tcW w:w="5528" w:type="dxa"/>
            <w:tcBorders>
              <w:top w:val="single" w:sz="4" w:space="0" w:color="auto"/>
              <w:left w:val="single" w:sz="4" w:space="0" w:color="auto"/>
              <w:bottom w:val="single" w:sz="4" w:space="0" w:color="auto"/>
              <w:right w:val="single" w:sz="4" w:space="0" w:color="auto"/>
            </w:tcBorders>
            <w:vAlign w:val="center"/>
          </w:tcPr>
          <w:p w14:paraId="3767787C" w14:textId="77777777" w:rsidR="0004454E" w:rsidRDefault="0004454E">
            <w:pPr>
              <w:spacing w:before="120" w:after="120" w:line="240" w:lineRule="auto"/>
              <w:rPr>
                <w:rFonts w:cstheme="minorHAnsi"/>
                <w:sz w:val="24"/>
                <w:szCs w:val="24"/>
              </w:rPr>
            </w:pPr>
          </w:p>
        </w:tc>
      </w:tr>
      <w:tr w:rsidR="0004454E" w14:paraId="051FC086" w14:textId="77777777" w:rsidTr="0004454E">
        <w:tc>
          <w:tcPr>
            <w:tcW w:w="9634"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0975BEA7" w14:textId="77777777" w:rsidR="0004454E" w:rsidRDefault="0004454E">
            <w:pPr>
              <w:spacing w:before="120" w:after="120" w:line="240" w:lineRule="auto"/>
              <w:rPr>
                <w:rFonts w:cstheme="minorHAnsi"/>
                <w:sz w:val="24"/>
                <w:szCs w:val="24"/>
              </w:rPr>
            </w:pPr>
            <w:r>
              <w:rPr>
                <w:rFonts w:cstheme="minorHAnsi"/>
                <w:b/>
                <w:bCs/>
                <w:sz w:val="24"/>
                <w:szCs w:val="24"/>
              </w:rPr>
              <w:t>FACILITY DETAILS</w:t>
            </w:r>
          </w:p>
        </w:tc>
      </w:tr>
      <w:tr w:rsidR="0004454E" w14:paraId="68E57556" w14:textId="77777777" w:rsidTr="0004454E">
        <w:tc>
          <w:tcPr>
            <w:tcW w:w="410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E297C78" w14:textId="77777777" w:rsidR="0004454E" w:rsidRDefault="0004454E">
            <w:pPr>
              <w:spacing w:after="100" w:afterAutospacing="1" w:line="240" w:lineRule="auto"/>
              <w:rPr>
                <w:rFonts w:cstheme="minorHAnsi"/>
                <w:b/>
                <w:bCs/>
                <w:sz w:val="24"/>
                <w:szCs w:val="24"/>
              </w:rPr>
            </w:pPr>
            <w:r>
              <w:rPr>
                <w:rFonts w:cstheme="minorHAnsi"/>
                <w:b/>
                <w:bCs/>
                <w:sz w:val="24"/>
                <w:szCs w:val="24"/>
              </w:rPr>
              <w:t xml:space="preserve">Lat / Long for Sat </w:t>
            </w:r>
            <w:proofErr w:type="spellStart"/>
            <w:r>
              <w:rPr>
                <w:rFonts w:cstheme="minorHAnsi"/>
                <w:b/>
                <w:bCs/>
                <w:sz w:val="24"/>
                <w:szCs w:val="24"/>
              </w:rPr>
              <w:t>Navs</w:t>
            </w:r>
            <w:proofErr w:type="spellEnd"/>
            <w:r>
              <w:rPr>
                <w:rFonts w:cstheme="minorHAnsi"/>
                <w:b/>
                <w:bCs/>
                <w:sz w:val="24"/>
                <w:szCs w:val="24"/>
              </w:rPr>
              <w:t xml:space="preserve"> (if known):</w:t>
            </w:r>
          </w:p>
        </w:tc>
        <w:tc>
          <w:tcPr>
            <w:tcW w:w="5528" w:type="dxa"/>
            <w:tcBorders>
              <w:top w:val="single" w:sz="4" w:space="0" w:color="auto"/>
              <w:left w:val="single" w:sz="4" w:space="0" w:color="auto"/>
              <w:bottom w:val="single" w:sz="4" w:space="0" w:color="auto"/>
              <w:right w:val="single" w:sz="4" w:space="0" w:color="auto"/>
            </w:tcBorders>
            <w:vAlign w:val="center"/>
          </w:tcPr>
          <w:p w14:paraId="0898CC62" w14:textId="77777777" w:rsidR="0004454E" w:rsidRDefault="0004454E">
            <w:pPr>
              <w:spacing w:before="120" w:after="120" w:line="240" w:lineRule="auto"/>
              <w:rPr>
                <w:rFonts w:cstheme="minorHAnsi"/>
                <w:sz w:val="24"/>
                <w:szCs w:val="24"/>
              </w:rPr>
            </w:pPr>
          </w:p>
        </w:tc>
      </w:tr>
      <w:tr w:rsidR="0004454E" w14:paraId="2EAB9CA2" w14:textId="77777777" w:rsidTr="0004454E">
        <w:tc>
          <w:tcPr>
            <w:tcW w:w="410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5D344C0" w14:textId="77777777" w:rsidR="0004454E" w:rsidRDefault="0004454E">
            <w:pPr>
              <w:spacing w:after="100" w:afterAutospacing="1" w:line="240" w:lineRule="auto"/>
              <w:rPr>
                <w:rFonts w:cstheme="minorHAnsi"/>
                <w:b/>
                <w:bCs/>
                <w:sz w:val="24"/>
                <w:szCs w:val="24"/>
              </w:rPr>
            </w:pPr>
            <w:r>
              <w:rPr>
                <w:rFonts w:cstheme="minorHAnsi"/>
                <w:b/>
                <w:bCs/>
                <w:sz w:val="24"/>
                <w:szCs w:val="24"/>
              </w:rPr>
              <w:t>Grid reference (if known):</w:t>
            </w:r>
          </w:p>
        </w:tc>
        <w:tc>
          <w:tcPr>
            <w:tcW w:w="5528" w:type="dxa"/>
            <w:tcBorders>
              <w:top w:val="single" w:sz="4" w:space="0" w:color="auto"/>
              <w:left w:val="single" w:sz="4" w:space="0" w:color="auto"/>
              <w:bottom w:val="single" w:sz="4" w:space="0" w:color="auto"/>
              <w:right w:val="single" w:sz="4" w:space="0" w:color="auto"/>
            </w:tcBorders>
            <w:vAlign w:val="center"/>
          </w:tcPr>
          <w:p w14:paraId="550151CA" w14:textId="77777777" w:rsidR="0004454E" w:rsidRDefault="0004454E">
            <w:pPr>
              <w:spacing w:before="120" w:after="120" w:line="240" w:lineRule="auto"/>
              <w:rPr>
                <w:rFonts w:cstheme="minorHAnsi"/>
                <w:sz w:val="24"/>
                <w:szCs w:val="24"/>
              </w:rPr>
            </w:pPr>
          </w:p>
        </w:tc>
      </w:tr>
      <w:tr w:rsidR="0004454E" w14:paraId="6704F60A" w14:textId="77777777" w:rsidTr="0004454E">
        <w:tc>
          <w:tcPr>
            <w:tcW w:w="410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8A4BC0F" w14:textId="77777777" w:rsidR="0004454E" w:rsidRDefault="0004454E">
            <w:pPr>
              <w:spacing w:line="240" w:lineRule="auto"/>
              <w:contextualSpacing/>
              <w:rPr>
                <w:rFonts w:cstheme="minorHAnsi"/>
                <w:b/>
                <w:bCs/>
                <w:sz w:val="24"/>
                <w:szCs w:val="24"/>
              </w:rPr>
            </w:pPr>
            <w:r>
              <w:rPr>
                <w:rFonts w:cstheme="minorHAnsi"/>
                <w:b/>
                <w:bCs/>
                <w:sz w:val="24"/>
                <w:szCs w:val="24"/>
              </w:rPr>
              <w:t>What 3 Words Ref:</w:t>
            </w:r>
          </w:p>
          <w:p w14:paraId="32CF50AF" w14:textId="77777777" w:rsidR="0004454E" w:rsidRDefault="0004454E">
            <w:pPr>
              <w:spacing w:after="120" w:line="240" w:lineRule="auto"/>
              <w:rPr>
                <w:rFonts w:cstheme="minorHAnsi"/>
                <w:b/>
                <w:bCs/>
                <w:sz w:val="24"/>
                <w:szCs w:val="24"/>
              </w:rPr>
            </w:pPr>
            <w:r>
              <w:rPr>
                <w:rFonts w:cstheme="minorHAnsi"/>
                <w:b/>
                <w:bCs/>
                <w:sz w:val="24"/>
                <w:szCs w:val="24"/>
              </w:rPr>
              <w:t>https://what3words.com/</w:t>
            </w:r>
          </w:p>
        </w:tc>
        <w:tc>
          <w:tcPr>
            <w:tcW w:w="5528" w:type="dxa"/>
            <w:tcBorders>
              <w:top w:val="single" w:sz="4" w:space="0" w:color="auto"/>
              <w:left w:val="single" w:sz="4" w:space="0" w:color="auto"/>
              <w:bottom w:val="single" w:sz="4" w:space="0" w:color="auto"/>
              <w:right w:val="single" w:sz="4" w:space="0" w:color="auto"/>
            </w:tcBorders>
            <w:vAlign w:val="center"/>
          </w:tcPr>
          <w:p w14:paraId="56571D1E" w14:textId="77777777" w:rsidR="0004454E" w:rsidRDefault="0004454E">
            <w:pPr>
              <w:spacing w:before="120" w:after="120" w:line="240" w:lineRule="auto"/>
              <w:rPr>
                <w:rFonts w:cstheme="minorHAnsi"/>
                <w:sz w:val="24"/>
                <w:szCs w:val="24"/>
              </w:rPr>
            </w:pPr>
          </w:p>
        </w:tc>
      </w:tr>
      <w:tr w:rsidR="0004454E" w14:paraId="1231333F" w14:textId="77777777" w:rsidTr="0004454E">
        <w:tc>
          <w:tcPr>
            <w:tcW w:w="410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45FDE49" w14:textId="77777777" w:rsidR="0004454E" w:rsidRDefault="0004454E">
            <w:pPr>
              <w:spacing w:after="120" w:line="240" w:lineRule="auto"/>
              <w:rPr>
                <w:rFonts w:cstheme="minorHAnsi"/>
                <w:b/>
                <w:bCs/>
                <w:sz w:val="24"/>
                <w:szCs w:val="24"/>
              </w:rPr>
            </w:pPr>
            <w:r>
              <w:rPr>
                <w:rFonts w:cstheme="minorHAnsi"/>
                <w:b/>
                <w:bCs/>
                <w:sz w:val="24"/>
                <w:szCs w:val="24"/>
              </w:rPr>
              <w:t>Does the service point include fresh water, grey water &amp; black waste - or just some of those facilities, if limited which ones?</w:t>
            </w:r>
          </w:p>
        </w:tc>
        <w:tc>
          <w:tcPr>
            <w:tcW w:w="5528" w:type="dxa"/>
            <w:tcBorders>
              <w:top w:val="single" w:sz="4" w:space="0" w:color="auto"/>
              <w:left w:val="single" w:sz="4" w:space="0" w:color="auto"/>
              <w:bottom w:val="single" w:sz="4" w:space="0" w:color="auto"/>
              <w:right w:val="single" w:sz="4" w:space="0" w:color="auto"/>
            </w:tcBorders>
            <w:vAlign w:val="center"/>
          </w:tcPr>
          <w:p w14:paraId="2CDF6BA4" w14:textId="77777777" w:rsidR="0004454E" w:rsidRDefault="0004454E">
            <w:pPr>
              <w:spacing w:before="120" w:after="120" w:line="240" w:lineRule="auto"/>
              <w:rPr>
                <w:rFonts w:cstheme="minorHAnsi"/>
                <w:sz w:val="24"/>
                <w:szCs w:val="24"/>
              </w:rPr>
            </w:pPr>
          </w:p>
        </w:tc>
      </w:tr>
      <w:tr w:rsidR="0004454E" w14:paraId="60DF0D8F" w14:textId="77777777" w:rsidTr="0004454E">
        <w:tc>
          <w:tcPr>
            <w:tcW w:w="410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487A200" w14:textId="77777777" w:rsidR="0004454E" w:rsidRDefault="0004454E">
            <w:pPr>
              <w:spacing w:after="120" w:line="240" w:lineRule="auto"/>
              <w:rPr>
                <w:rFonts w:cstheme="minorHAnsi"/>
                <w:b/>
                <w:bCs/>
                <w:sz w:val="24"/>
                <w:szCs w:val="24"/>
              </w:rPr>
            </w:pPr>
            <w:r>
              <w:rPr>
                <w:rFonts w:cstheme="minorHAnsi"/>
                <w:b/>
                <w:bCs/>
                <w:sz w:val="24"/>
                <w:szCs w:val="24"/>
              </w:rPr>
              <w:t>What are the opening hours of the service point &amp; what days?</w:t>
            </w:r>
          </w:p>
        </w:tc>
        <w:tc>
          <w:tcPr>
            <w:tcW w:w="5528" w:type="dxa"/>
            <w:tcBorders>
              <w:top w:val="single" w:sz="4" w:space="0" w:color="auto"/>
              <w:left w:val="single" w:sz="4" w:space="0" w:color="auto"/>
              <w:bottom w:val="single" w:sz="4" w:space="0" w:color="auto"/>
              <w:right w:val="single" w:sz="4" w:space="0" w:color="auto"/>
            </w:tcBorders>
            <w:vAlign w:val="center"/>
          </w:tcPr>
          <w:p w14:paraId="625E909F" w14:textId="77777777" w:rsidR="0004454E" w:rsidRDefault="0004454E">
            <w:pPr>
              <w:spacing w:before="120" w:after="120" w:line="240" w:lineRule="auto"/>
              <w:rPr>
                <w:rFonts w:cstheme="minorHAnsi"/>
                <w:sz w:val="24"/>
                <w:szCs w:val="24"/>
              </w:rPr>
            </w:pPr>
          </w:p>
        </w:tc>
      </w:tr>
      <w:tr w:rsidR="0004454E" w14:paraId="627D8118" w14:textId="77777777" w:rsidTr="0004454E">
        <w:tc>
          <w:tcPr>
            <w:tcW w:w="410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8181312" w14:textId="77777777" w:rsidR="0004454E" w:rsidRDefault="0004454E">
            <w:pPr>
              <w:spacing w:line="240" w:lineRule="auto"/>
              <w:contextualSpacing/>
              <w:rPr>
                <w:rFonts w:cstheme="minorHAnsi"/>
                <w:b/>
                <w:bCs/>
                <w:sz w:val="24"/>
                <w:szCs w:val="24"/>
              </w:rPr>
            </w:pPr>
            <w:r>
              <w:rPr>
                <w:rFonts w:cstheme="minorHAnsi"/>
                <w:b/>
                <w:bCs/>
                <w:sz w:val="24"/>
                <w:szCs w:val="24"/>
              </w:rPr>
              <w:t>What months is the service point</w:t>
            </w:r>
          </w:p>
          <w:p w14:paraId="7EA0777F" w14:textId="77777777" w:rsidR="0004454E" w:rsidRDefault="0004454E">
            <w:pPr>
              <w:spacing w:after="120" w:line="240" w:lineRule="auto"/>
              <w:rPr>
                <w:rFonts w:cstheme="minorHAnsi"/>
                <w:b/>
                <w:bCs/>
                <w:sz w:val="24"/>
                <w:szCs w:val="24"/>
              </w:rPr>
            </w:pPr>
            <w:r>
              <w:rPr>
                <w:rFonts w:cstheme="minorHAnsi"/>
                <w:b/>
                <w:bCs/>
                <w:sz w:val="24"/>
                <w:szCs w:val="24"/>
              </w:rPr>
              <w:t>accessible?</w:t>
            </w:r>
          </w:p>
        </w:tc>
        <w:tc>
          <w:tcPr>
            <w:tcW w:w="5528" w:type="dxa"/>
            <w:tcBorders>
              <w:top w:val="single" w:sz="4" w:space="0" w:color="auto"/>
              <w:left w:val="single" w:sz="4" w:space="0" w:color="auto"/>
              <w:bottom w:val="single" w:sz="4" w:space="0" w:color="auto"/>
              <w:right w:val="single" w:sz="4" w:space="0" w:color="auto"/>
            </w:tcBorders>
            <w:vAlign w:val="center"/>
          </w:tcPr>
          <w:p w14:paraId="6D153ACB" w14:textId="77777777" w:rsidR="0004454E" w:rsidRDefault="0004454E">
            <w:pPr>
              <w:spacing w:before="120" w:after="120" w:line="240" w:lineRule="auto"/>
              <w:rPr>
                <w:rFonts w:cstheme="minorHAnsi"/>
                <w:sz w:val="24"/>
                <w:szCs w:val="24"/>
              </w:rPr>
            </w:pPr>
          </w:p>
        </w:tc>
      </w:tr>
      <w:tr w:rsidR="0004454E" w14:paraId="791B1BC0" w14:textId="77777777" w:rsidTr="0004454E">
        <w:tc>
          <w:tcPr>
            <w:tcW w:w="410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3CE5F99" w14:textId="77777777" w:rsidR="0004454E" w:rsidRDefault="0004454E">
            <w:pPr>
              <w:spacing w:after="120" w:line="240" w:lineRule="auto"/>
              <w:rPr>
                <w:rFonts w:cstheme="minorHAnsi"/>
                <w:b/>
                <w:bCs/>
                <w:sz w:val="24"/>
                <w:szCs w:val="24"/>
              </w:rPr>
            </w:pPr>
            <w:r>
              <w:rPr>
                <w:rFonts w:cstheme="minorHAnsi"/>
                <w:b/>
                <w:bCs/>
                <w:sz w:val="24"/>
                <w:szCs w:val="24"/>
              </w:rPr>
              <w:t>What is the cost to use the service point?</w:t>
            </w:r>
          </w:p>
        </w:tc>
        <w:tc>
          <w:tcPr>
            <w:tcW w:w="5528" w:type="dxa"/>
            <w:tcBorders>
              <w:top w:val="single" w:sz="4" w:space="0" w:color="auto"/>
              <w:left w:val="single" w:sz="4" w:space="0" w:color="auto"/>
              <w:bottom w:val="single" w:sz="4" w:space="0" w:color="auto"/>
              <w:right w:val="single" w:sz="4" w:space="0" w:color="auto"/>
            </w:tcBorders>
            <w:vAlign w:val="center"/>
          </w:tcPr>
          <w:p w14:paraId="1F3616F3" w14:textId="77777777" w:rsidR="0004454E" w:rsidRDefault="0004454E">
            <w:pPr>
              <w:spacing w:before="120" w:after="120" w:line="240" w:lineRule="auto"/>
              <w:rPr>
                <w:rFonts w:cstheme="minorHAnsi"/>
                <w:sz w:val="24"/>
                <w:szCs w:val="24"/>
              </w:rPr>
            </w:pPr>
          </w:p>
        </w:tc>
      </w:tr>
      <w:tr w:rsidR="0004454E" w14:paraId="4D7C4E1C" w14:textId="77777777" w:rsidTr="0004454E">
        <w:tc>
          <w:tcPr>
            <w:tcW w:w="410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0048CCA" w14:textId="77777777" w:rsidR="0004454E" w:rsidRDefault="0004454E">
            <w:pPr>
              <w:spacing w:after="120" w:line="240" w:lineRule="auto"/>
              <w:rPr>
                <w:rFonts w:cstheme="minorHAnsi"/>
                <w:b/>
                <w:bCs/>
                <w:sz w:val="24"/>
                <w:szCs w:val="24"/>
              </w:rPr>
            </w:pPr>
            <w:r>
              <w:rPr>
                <w:rFonts w:cstheme="minorHAnsi"/>
                <w:b/>
                <w:bCs/>
                <w:sz w:val="24"/>
                <w:szCs w:val="24"/>
              </w:rPr>
              <w:t>Are there any restrictions on the service point i.e. Septic tank friendly chemicals only?</w:t>
            </w:r>
          </w:p>
        </w:tc>
        <w:tc>
          <w:tcPr>
            <w:tcW w:w="5528" w:type="dxa"/>
            <w:tcBorders>
              <w:top w:val="single" w:sz="4" w:space="0" w:color="auto"/>
              <w:left w:val="single" w:sz="4" w:space="0" w:color="auto"/>
              <w:bottom w:val="single" w:sz="4" w:space="0" w:color="auto"/>
              <w:right w:val="single" w:sz="4" w:space="0" w:color="auto"/>
            </w:tcBorders>
            <w:vAlign w:val="center"/>
          </w:tcPr>
          <w:p w14:paraId="6999D48E" w14:textId="77777777" w:rsidR="0004454E" w:rsidRDefault="0004454E">
            <w:pPr>
              <w:spacing w:before="120" w:after="120" w:line="240" w:lineRule="auto"/>
              <w:rPr>
                <w:rFonts w:cstheme="minorHAnsi"/>
                <w:sz w:val="24"/>
                <w:szCs w:val="24"/>
              </w:rPr>
            </w:pPr>
          </w:p>
        </w:tc>
      </w:tr>
      <w:tr w:rsidR="0004454E" w14:paraId="4A8C3CD5" w14:textId="77777777" w:rsidTr="0004454E">
        <w:tc>
          <w:tcPr>
            <w:tcW w:w="410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4CD720C" w14:textId="77777777" w:rsidR="0004454E" w:rsidRDefault="0004454E">
            <w:pPr>
              <w:spacing w:after="120" w:line="240" w:lineRule="auto"/>
              <w:rPr>
                <w:rFonts w:cstheme="minorHAnsi"/>
                <w:b/>
                <w:bCs/>
                <w:sz w:val="24"/>
                <w:szCs w:val="24"/>
              </w:rPr>
            </w:pPr>
            <w:r>
              <w:rPr>
                <w:rFonts w:cstheme="minorHAnsi"/>
                <w:b/>
                <w:bCs/>
                <w:sz w:val="24"/>
                <w:szCs w:val="24"/>
              </w:rPr>
              <w:t>Is there a rubbish bin on site or recycling facility that service point users are also allowed to use?</w:t>
            </w:r>
          </w:p>
        </w:tc>
        <w:tc>
          <w:tcPr>
            <w:tcW w:w="5528" w:type="dxa"/>
            <w:tcBorders>
              <w:top w:val="single" w:sz="4" w:space="0" w:color="auto"/>
              <w:left w:val="single" w:sz="4" w:space="0" w:color="auto"/>
              <w:bottom w:val="single" w:sz="4" w:space="0" w:color="auto"/>
              <w:right w:val="single" w:sz="4" w:space="0" w:color="auto"/>
            </w:tcBorders>
            <w:vAlign w:val="center"/>
          </w:tcPr>
          <w:p w14:paraId="489D0316" w14:textId="77777777" w:rsidR="0004454E" w:rsidRDefault="0004454E">
            <w:pPr>
              <w:spacing w:before="120" w:after="120" w:line="240" w:lineRule="auto"/>
              <w:rPr>
                <w:rFonts w:cstheme="minorHAnsi"/>
                <w:sz w:val="24"/>
                <w:szCs w:val="24"/>
              </w:rPr>
            </w:pPr>
          </w:p>
        </w:tc>
      </w:tr>
      <w:tr w:rsidR="0004454E" w14:paraId="79FFD3C2" w14:textId="77777777" w:rsidTr="0004454E">
        <w:tc>
          <w:tcPr>
            <w:tcW w:w="410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106890E" w14:textId="77777777" w:rsidR="0004454E" w:rsidRDefault="0004454E">
            <w:pPr>
              <w:spacing w:after="120" w:line="240" w:lineRule="auto"/>
              <w:rPr>
                <w:rFonts w:cstheme="minorHAnsi"/>
                <w:b/>
                <w:bCs/>
                <w:sz w:val="24"/>
                <w:szCs w:val="24"/>
              </w:rPr>
            </w:pPr>
            <w:r>
              <w:rPr>
                <w:rFonts w:cstheme="minorHAnsi"/>
                <w:b/>
                <w:bCs/>
                <w:sz w:val="24"/>
                <w:szCs w:val="24"/>
              </w:rPr>
              <w:t>Are there any facilities onsite for shopping, eating, snacking etc?</w:t>
            </w:r>
          </w:p>
        </w:tc>
        <w:tc>
          <w:tcPr>
            <w:tcW w:w="5528" w:type="dxa"/>
            <w:tcBorders>
              <w:top w:val="single" w:sz="4" w:space="0" w:color="auto"/>
              <w:left w:val="single" w:sz="4" w:space="0" w:color="auto"/>
              <w:bottom w:val="single" w:sz="4" w:space="0" w:color="auto"/>
              <w:right w:val="single" w:sz="4" w:space="0" w:color="auto"/>
            </w:tcBorders>
            <w:vAlign w:val="center"/>
          </w:tcPr>
          <w:p w14:paraId="72C4911C" w14:textId="77777777" w:rsidR="0004454E" w:rsidRDefault="0004454E">
            <w:pPr>
              <w:spacing w:before="120" w:after="120" w:line="240" w:lineRule="auto"/>
              <w:rPr>
                <w:rFonts w:cstheme="minorHAnsi"/>
                <w:sz w:val="24"/>
                <w:szCs w:val="24"/>
              </w:rPr>
            </w:pPr>
          </w:p>
        </w:tc>
      </w:tr>
    </w:tbl>
    <w:p w14:paraId="666BB721" w14:textId="77777777" w:rsidR="0004454E" w:rsidRDefault="0004454E" w:rsidP="0004454E">
      <w:pPr>
        <w:spacing w:after="0" w:line="240" w:lineRule="auto"/>
        <w:rPr>
          <w:rFonts w:cstheme="minorHAnsi"/>
          <w:b/>
          <w:sz w:val="24"/>
          <w:szCs w:val="24"/>
        </w:rPr>
      </w:pPr>
    </w:p>
    <w:tbl>
      <w:tblPr>
        <w:tblStyle w:val="TableGrid"/>
        <w:tblpPr w:leftFromText="180" w:rightFromText="180" w:vertAnchor="text" w:horzAnchor="margin" w:tblpY="53"/>
        <w:tblW w:w="5000" w:type="pct"/>
        <w:tblInd w:w="0" w:type="dxa"/>
        <w:tblLook w:val="04A0" w:firstRow="1" w:lastRow="0" w:firstColumn="1" w:lastColumn="0" w:noHBand="0" w:noVBand="1"/>
      </w:tblPr>
      <w:tblGrid>
        <w:gridCol w:w="4456"/>
        <w:gridCol w:w="6000"/>
      </w:tblGrid>
      <w:tr w:rsidR="0004454E" w14:paraId="11F99C15" w14:textId="77777777" w:rsidTr="00E87F03">
        <w:trPr>
          <w:trHeight w:val="845"/>
        </w:trPr>
        <w:tc>
          <w:tcPr>
            <w:tcW w:w="5000" w:type="pct"/>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4D5D5E5B" w14:textId="77777777" w:rsidR="0004454E" w:rsidRDefault="0004454E">
            <w:pPr>
              <w:spacing w:before="120" w:after="120" w:line="240" w:lineRule="auto"/>
              <w:rPr>
                <w:rFonts w:cstheme="minorHAnsi"/>
                <w:b/>
                <w:sz w:val="24"/>
                <w:szCs w:val="24"/>
              </w:rPr>
            </w:pPr>
            <w:bookmarkStart w:id="1" w:name="_Hlk42164158"/>
            <w:r>
              <w:rPr>
                <w:rFonts w:cstheme="minorHAnsi"/>
                <w:b/>
                <w:sz w:val="24"/>
                <w:szCs w:val="24"/>
              </w:rPr>
              <w:t>DECLARATION</w:t>
            </w:r>
          </w:p>
        </w:tc>
      </w:tr>
      <w:tr w:rsidR="0004454E" w14:paraId="64F6C99D" w14:textId="77777777" w:rsidTr="00E87F03">
        <w:trPr>
          <w:trHeight w:val="1770"/>
        </w:trPr>
        <w:tc>
          <w:tcPr>
            <w:tcW w:w="5000" w:type="pct"/>
            <w:gridSpan w:val="2"/>
            <w:tcBorders>
              <w:top w:val="single" w:sz="4" w:space="0" w:color="auto"/>
              <w:left w:val="single" w:sz="4" w:space="0" w:color="auto"/>
              <w:bottom w:val="single" w:sz="4" w:space="0" w:color="auto"/>
              <w:right w:val="single" w:sz="4" w:space="0" w:color="auto"/>
            </w:tcBorders>
            <w:hideMark/>
          </w:tcPr>
          <w:p w14:paraId="2FE58EFF" w14:textId="77777777" w:rsidR="0004454E" w:rsidRDefault="0004454E">
            <w:pPr>
              <w:spacing w:before="120" w:after="120" w:line="240" w:lineRule="auto"/>
              <w:jc w:val="both"/>
              <w:rPr>
                <w:rFonts w:cstheme="minorHAnsi"/>
                <w:sz w:val="24"/>
                <w:szCs w:val="24"/>
              </w:rPr>
            </w:pPr>
            <w:r>
              <w:rPr>
                <w:rFonts w:cstheme="minorHAnsi"/>
                <w:sz w:val="24"/>
                <w:szCs w:val="24"/>
              </w:rPr>
              <w:t xml:space="preserve">I wish to apply for a grant of £500 from </w:t>
            </w:r>
            <w:r w:rsidR="00BA4C8F" w:rsidRPr="00973B92">
              <w:rPr>
                <w:rFonts w:cstheme="minorHAnsi"/>
                <w:sz w:val="24"/>
                <w:szCs w:val="24"/>
              </w:rPr>
              <w:t xml:space="preserve">Moray </w:t>
            </w:r>
            <w:r w:rsidRPr="00973B92">
              <w:rPr>
                <w:rFonts w:cstheme="minorHAnsi"/>
                <w:sz w:val="24"/>
                <w:szCs w:val="24"/>
              </w:rPr>
              <w:t xml:space="preserve">Council </w:t>
            </w:r>
            <w:r w:rsidRPr="00973B92">
              <w:rPr>
                <w:sz w:val="24"/>
                <w:szCs w:val="24"/>
              </w:rPr>
              <w:t>Motorhome</w:t>
            </w:r>
            <w:r w:rsidRPr="00973B92">
              <w:rPr>
                <w:rFonts w:cstheme="minorHAnsi"/>
                <w:sz w:val="24"/>
                <w:szCs w:val="24"/>
              </w:rPr>
              <w:t xml:space="preserve"> W</w:t>
            </w:r>
            <w:r>
              <w:rPr>
                <w:rFonts w:cstheme="minorHAnsi"/>
                <w:sz w:val="24"/>
                <w:szCs w:val="24"/>
              </w:rPr>
              <w:t>aste Disposal Facilities Fund. I confirm that I am authorised to make this application on behalf of the above business.</w:t>
            </w:r>
          </w:p>
          <w:p w14:paraId="14AB9D6A" w14:textId="77777777" w:rsidR="0004454E" w:rsidRDefault="0004454E">
            <w:pPr>
              <w:spacing w:before="120" w:after="120" w:line="240" w:lineRule="auto"/>
              <w:jc w:val="both"/>
              <w:rPr>
                <w:rFonts w:cstheme="minorHAnsi"/>
                <w:sz w:val="24"/>
                <w:szCs w:val="24"/>
              </w:rPr>
            </w:pPr>
            <w:r>
              <w:rPr>
                <w:rFonts w:cstheme="minorHAnsi"/>
                <w:sz w:val="24"/>
                <w:szCs w:val="24"/>
              </w:rPr>
              <w:t>I am applying in full knowledge that the purpose of this grant is to provide support to those businesses offering their facilities to motorhome visitors not staying overnight while also allowing a wide range of such facilities to</w:t>
            </w:r>
            <w:r w:rsidR="002B0A1B">
              <w:rPr>
                <w:rFonts w:cstheme="minorHAnsi"/>
                <w:sz w:val="24"/>
                <w:szCs w:val="24"/>
              </w:rPr>
              <w:t xml:space="preserve"> be promoted across the Moray</w:t>
            </w:r>
            <w:r>
              <w:rPr>
                <w:rFonts w:cstheme="minorHAnsi"/>
                <w:sz w:val="24"/>
                <w:szCs w:val="24"/>
              </w:rPr>
              <w:t xml:space="preserve"> area.</w:t>
            </w:r>
          </w:p>
          <w:p w14:paraId="16C297A5" w14:textId="77777777" w:rsidR="0004454E" w:rsidRDefault="0004454E">
            <w:pPr>
              <w:spacing w:before="120" w:after="120" w:line="240" w:lineRule="auto"/>
              <w:jc w:val="both"/>
              <w:rPr>
                <w:rFonts w:cstheme="minorHAnsi"/>
                <w:sz w:val="24"/>
                <w:szCs w:val="24"/>
              </w:rPr>
            </w:pPr>
            <w:r>
              <w:rPr>
                <w:rFonts w:cstheme="minorHAnsi"/>
                <w:sz w:val="24"/>
                <w:szCs w:val="24"/>
              </w:rPr>
              <w:t xml:space="preserve">In return for receiving this grant I confirm that: </w:t>
            </w:r>
          </w:p>
          <w:p w14:paraId="424047E5" w14:textId="77777777" w:rsidR="0004454E" w:rsidRDefault="0004454E" w:rsidP="005423F3">
            <w:pPr>
              <w:pStyle w:val="ListParagraph"/>
              <w:numPr>
                <w:ilvl w:val="0"/>
                <w:numId w:val="1"/>
              </w:numPr>
              <w:spacing w:before="120" w:after="120" w:line="240" w:lineRule="auto"/>
              <w:ind w:left="714" w:hanging="357"/>
              <w:jc w:val="both"/>
              <w:rPr>
                <w:rFonts w:cstheme="minorHAnsi"/>
                <w:sz w:val="24"/>
                <w:szCs w:val="24"/>
              </w:rPr>
            </w:pPr>
            <w:r>
              <w:rPr>
                <w:rFonts w:cstheme="minorHAnsi"/>
                <w:sz w:val="24"/>
                <w:szCs w:val="24"/>
              </w:rPr>
              <w:t>My caravan / campsite will be open throughout the 2021 season (for the months provided</w:t>
            </w:r>
            <w:r w:rsidR="00551647">
              <w:rPr>
                <w:rFonts w:cstheme="minorHAnsi"/>
                <w:sz w:val="24"/>
                <w:szCs w:val="24"/>
              </w:rPr>
              <w:t xml:space="preserve"> </w:t>
            </w:r>
            <w:r>
              <w:rPr>
                <w:rFonts w:cstheme="minorHAnsi"/>
                <w:sz w:val="24"/>
                <w:szCs w:val="24"/>
              </w:rPr>
              <w:t>above</w:t>
            </w:r>
            <w:r w:rsidR="00551647">
              <w:rPr>
                <w:rFonts w:cstheme="minorHAnsi"/>
                <w:sz w:val="24"/>
                <w:szCs w:val="24"/>
              </w:rPr>
              <w:t xml:space="preserve"> in the application form table</w:t>
            </w:r>
            <w:r>
              <w:rPr>
                <w:rFonts w:cstheme="minorHAnsi"/>
                <w:sz w:val="24"/>
                <w:szCs w:val="24"/>
              </w:rPr>
              <w:t>) and that this service to non-residents will be provided during that period.</w:t>
            </w:r>
          </w:p>
          <w:p w14:paraId="3712E373" w14:textId="77777777" w:rsidR="0004454E" w:rsidRDefault="0004454E" w:rsidP="005423F3">
            <w:pPr>
              <w:pStyle w:val="ListParagraph"/>
              <w:numPr>
                <w:ilvl w:val="0"/>
                <w:numId w:val="1"/>
              </w:numPr>
              <w:spacing w:before="120" w:after="120" w:line="240" w:lineRule="auto"/>
              <w:ind w:left="714" w:hanging="357"/>
              <w:jc w:val="both"/>
              <w:rPr>
                <w:rFonts w:cstheme="minorHAnsi"/>
                <w:sz w:val="24"/>
                <w:szCs w:val="24"/>
              </w:rPr>
            </w:pPr>
            <w:r>
              <w:rPr>
                <w:rFonts w:cstheme="minorHAnsi"/>
                <w:sz w:val="24"/>
                <w:szCs w:val="24"/>
              </w:rPr>
              <w:t xml:space="preserve">I understand that this is a one-off grant to encourage additional provision for 2021. It is however hoped that many sites will see the opportunity to continue provision in future once setup costs are covered and appropriate charge levels identified.   </w:t>
            </w:r>
          </w:p>
          <w:p w14:paraId="6AAC82A6" w14:textId="77777777" w:rsidR="0004454E" w:rsidRDefault="0004454E" w:rsidP="005423F3">
            <w:pPr>
              <w:pStyle w:val="ListParagraph"/>
              <w:numPr>
                <w:ilvl w:val="0"/>
                <w:numId w:val="1"/>
              </w:numPr>
              <w:spacing w:before="120" w:after="120" w:line="240" w:lineRule="auto"/>
              <w:jc w:val="both"/>
              <w:rPr>
                <w:rFonts w:cstheme="minorHAnsi"/>
                <w:sz w:val="24"/>
                <w:szCs w:val="24"/>
              </w:rPr>
            </w:pPr>
            <w:r>
              <w:rPr>
                <w:rFonts w:cstheme="minorHAnsi"/>
                <w:sz w:val="24"/>
                <w:szCs w:val="24"/>
              </w:rPr>
              <w:t xml:space="preserve">I understand that the fact I am offering this service will be promoted by the </w:t>
            </w:r>
            <w:r w:rsidR="003A6869">
              <w:rPr>
                <w:rFonts w:cstheme="minorHAnsi"/>
                <w:sz w:val="24"/>
                <w:szCs w:val="24"/>
              </w:rPr>
              <w:t xml:space="preserve">Moray </w:t>
            </w:r>
            <w:r>
              <w:rPr>
                <w:rFonts w:cstheme="minorHAnsi"/>
                <w:sz w:val="24"/>
                <w:szCs w:val="24"/>
              </w:rPr>
              <w:t xml:space="preserve">Council </w:t>
            </w:r>
            <w:r w:rsidR="003A6869">
              <w:rPr>
                <w:rFonts w:cstheme="minorHAnsi"/>
                <w:sz w:val="24"/>
                <w:szCs w:val="24"/>
              </w:rPr>
              <w:t xml:space="preserve">and Visit Moray Speyside </w:t>
            </w:r>
            <w:r>
              <w:rPr>
                <w:rFonts w:cstheme="minorHAnsi"/>
                <w:sz w:val="24"/>
                <w:szCs w:val="24"/>
              </w:rPr>
              <w:t>either directly or through partners such as CAMPA (the Campervan and Motorhome Professional Association).</w:t>
            </w:r>
          </w:p>
          <w:p w14:paraId="771D0C45" w14:textId="77777777" w:rsidR="0004454E" w:rsidRDefault="0004454E" w:rsidP="00122D48">
            <w:pPr>
              <w:pStyle w:val="ListParagraph"/>
              <w:numPr>
                <w:ilvl w:val="0"/>
                <w:numId w:val="1"/>
              </w:numPr>
              <w:spacing w:before="120" w:after="120" w:line="240" w:lineRule="auto"/>
              <w:jc w:val="both"/>
              <w:rPr>
                <w:rFonts w:cstheme="minorHAnsi"/>
                <w:sz w:val="24"/>
                <w:szCs w:val="24"/>
              </w:rPr>
            </w:pPr>
            <w:r>
              <w:rPr>
                <w:rFonts w:cstheme="minorHAnsi"/>
                <w:sz w:val="24"/>
                <w:szCs w:val="24"/>
              </w:rPr>
              <w:t xml:space="preserve">I understand that the Council’s ambition is to encourage a wide geographical spread of sites across </w:t>
            </w:r>
            <w:r w:rsidR="00122D48">
              <w:rPr>
                <w:rFonts w:cstheme="minorHAnsi"/>
                <w:sz w:val="24"/>
                <w:szCs w:val="24"/>
              </w:rPr>
              <w:t>Moray</w:t>
            </w:r>
            <w:r>
              <w:rPr>
                <w:rFonts w:cstheme="minorHAnsi"/>
                <w:sz w:val="24"/>
                <w:szCs w:val="24"/>
              </w:rPr>
              <w:t xml:space="preserve">. Should applications exceed the level of funds available, the Council may not be able to accept all applications but instead will prioritise those providing this spread of facilities. Any prioritisation within a local area will normally be undertaken on a first come first served basis unless other factors around availability dictate otherwise. </w:t>
            </w:r>
          </w:p>
          <w:p w14:paraId="306C9779" w14:textId="77777777" w:rsidR="00AF2D5A" w:rsidRDefault="00AF2D5A" w:rsidP="00AF2D5A">
            <w:pPr>
              <w:pStyle w:val="ListParagraph"/>
              <w:numPr>
                <w:ilvl w:val="0"/>
                <w:numId w:val="1"/>
              </w:numPr>
              <w:spacing w:before="120" w:after="120" w:line="240" w:lineRule="auto"/>
              <w:jc w:val="both"/>
              <w:rPr>
                <w:rFonts w:cstheme="minorHAnsi"/>
                <w:sz w:val="24"/>
                <w:szCs w:val="24"/>
              </w:rPr>
            </w:pPr>
            <w:r w:rsidRPr="00AF2D5A">
              <w:rPr>
                <w:rFonts w:cstheme="minorHAnsi"/>
                <w:sz w:val="24"/>
                <w:szCs w:val="24"/>
              </w:rPr>
              <w:t xml:space="preserve">Note a form to record proof of usage will be sent to successful applicants and completed forms </w:t>
            </w:r>
            <w:r>
              <w:rPr>
                <w:rFonts w:cstheme="minorHAnsi"/>
                <w:sz w:val="24"/>
                <w:szCs w:val="24"/>
              </w:rPr>
              <w:t xml:space="preserve">must be available to view on request by </w:t>
            </w:r>
            <w:r w:rsidRPr="00AF2D5A">
              <w:rPr>
                <w:rFonts w:cstheme="minorHAnsi"/>
                <w:sz w:val="24"/>
                <w:szCs w:val="24"/>
              </w:rPr>
              <w:t>Mor</w:t>
            </w:r>
            <w:r>
              <w:rPr>
                <w:rFonts w:cstheme="minorHAnsi"/>
                <w:sz w:val="24"/>
                <w:szCs w:val="24"/>
              </w:rPr>
              <w:t>ay Council.</w:t>
            </w:r>
          </w:p>
          <w:p w14:paraId="50FBBFB8" w14:textId="77777777" w:rsidR="00AF2D5A" w:rsidRPr="00AF2D5A" w:rsidRDefault="00AF2D5A" w:rsidP="00AF2D5A">
            <w:pPr>
              <w:pStyle w:val="ListParagraph"/>
              <w:spacing w:before="120" w:after="120" w:line="240" w:lineRule="auto"/>
              <w:jc w:val="both"/>
              <w:rPr>
                <w:rFonts w:cstheme="minorHAnsi"/>
                <w:sz w:val="24"/>
                <w:szCs w:val="24"/>
              </w:rPr>
            </w:pPr>
          </w:p>
        </w:tc>
      </w:tr>
      <w:tr w:rsidR="0004454E" w14:paraId="77DF20AD" w14:textId="77777777" w:rsidTr="00E87F03">
        <w:trPr>
          <w:trHeight w:val="1962"/>
        </w:trPr>
        <w:tc>
          <w:tcPr>
            <w:tcW w:w="2131"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6AA168B8" w14:textId="77777777" w:rsidR="0004454E" w:rsidRDefault="0004454E">
            <w:pPr>
              <w:spacing w:before="120" w:after="120" w:line="240" w:lineRule="auto"/>
              <w:rPr>
                <w:rFonts w:cstheme="minorHAnsi"/>
                <w:b/>
                <w:bCs/>
                <w:sz w:val="24"/>
                <w:szCs w:val="24"/>
              </w:rPr>
            </w:pPr>
            <w:r>
              <w:rPr>
                <w:rFonts w:cstheme="minorHAnsi"/>
                <w:b/>
                <w:bCs/>
                <w:sz w:val="24"/>
                <w:szCs w:val="24"/>
              </w:rPr>
              <w:t xml:space="preserve">Signature: </w:t>
            </w:r>
          </w:p>
          <w:p w14:paraId="4D3B4F22" w14:textId="77777777" w:rsidR="0004454E" w:rsidRDefault="0004454E">
            <w:pPr>
              <w:spacing w:before="120" w:after="120" w:line="240" w:lineRule="auto"/>
              <w:rPr>
                <w:rFonts w:cstheme="minorHAnsi"/>
                <w:b/>
                <w:bCs/>
                <w:sz w:val="24"/>
                <w:szCs w:val="24"/>
              </w:rPr>
            </w:pPr>
            <w:r>
              <w:rPr>
                <w:rFonts w:cstheme="minorHAnsi"/>
                <w:b/>
                <w:bCs/>
                <w:sz w:val="24"/>
                <w:szCs w:val="24"/>
              </w:rPr>
              <w:t>(an electronic signature is acceptable if e-mailed)</w:t>
            </w:r>
          </w:p>
        </w:tc>
        <w:tc>
          <w:tcPr>
            <w:tcW w:w="2869" w:type="pct"/>
            <w:tcBorders>
              <w:top w:val="single" w:sz="4" w:space="0" w:color="auto"/>
              <w:left w:val="single" w:sz="4" w:space="0" w:color="auto"/>
              <w:bottom w:val="single" w:sz="4" w:space="0" w:color="auto"/>
              <w:right w:val="single" w:sz="4" w:space="0" w:color="auto"/>
            </w:tcBorders>
            <w:vAlign w:val="center"/>
          </w:tcPr>
          <w:p w14:paraId="7757A197" w14:textId="77777777" w:rsidR="0004454E" w:rsidRDefault="0004454E">
            <w:pPr>
              <w:spacing w:before="120" w:after="120" w:line="240" w:lineRule="auto"/>
              <w:rPr>
                <w:rFonts w:cstheme="minorHAnsi"/>
                <w:sz w:val="24"/>
                <w:szCs w:val="24"/>
              </w:rPr>
            </w:pPr>
          </w:p>
        </w:tc>
      </w:tr>
      <w:tr w:rsidR="0004454E" w14:paraId="476034A4" w14:textId="77777777" w:rsidTr="00E87F03">
        <w:trPr>
          <w:trHeight w:val="879"/>
        </w:trPr>
        <w:tc>
          <w:tcPr>
            <w:tcW w:w="2131" w:type="pct"/>
            <w:tcBorders>
              <w:top w:val="single" w:sz="4" w:space="0" w:color="auto"/>
              <w:left w:val="single" w:sz="4" w:space="0" w:color="auto"/>
              <w:bottom w:val="single" w:sz="4" w:space="0" w:color="auto"/>
              <w:right w:val="single" w:sz="4" w:space="0" w:color="auto"/>
            </w:tcBorders>
            <w:shd w:val="clear" w:color="auto" w:fill="E7E6E6" w:themeFill="background2"/>
            <w:hideMark/>
          </w:tcPr>
          <w:p w14:paraId="45F592BF" w14:textId="77777777" w:rsidR="0004454E" w:rsidRDefault="0004454E">
            <w:pPr>
              <w:spacing w:before="120" w:after="120" w:line="240" w:lineRule="auto"/>
              <w:rPr>
                <w:rFonts w:cstheme="minorHAnsi"/>
                <w:b/>
                <w:bCs/>
                <w:sz w:val="24"/>
                <w:szCs w:val="24"/>
              </w:rPr>
            </w:pPr>
            <w:r>
              <w:rPr>
                <w:rFonts w:cstheme="minorHAnsi"/>
                <w:b/>
                <w:bCs/>
                <w:sz w:val="24"/>
                <w:szCs w:val="24"/>
              </w:rPr>
              <w:t>Date:</w:t>
            </w:r>
          </w:p>
        </w:tc>
        <w:tc>
          <w:tcPr>
            <w:tcW w:w="2869" w:type="pct"/>
            <w:tcBorders>
              <w:top w:val="single" w:sz="4" w:space="0" w:color="auto"/>
              <w:left w:val="single" w:sz="4" w:space="0" w:color="auto"/>
              <w:bottom w:val="single" w:sz="4" w:space="0" w:color="auto"/>
              <w:right w:val="single" w:sz="4" w:space="0" w:color="auto"/>
            </w:tcBorders>
            <w:vAlign w:val="center"/>
          </w:tcPr>
          <w:p w14:paraId="790B73A3" w14:textId="77777777" w:rsidR="0004454E" w:rsidRDefault="0004454E">
            <w:pPr>
              <w:spacing w:before="120" w:after="120" w:line="240" w:lineRule="auto"/>
              <w:rPr>
                <w:rFonts w:cstheme="minorHAnsi"/>
                <w:sz w:val="24"/>
                <w:szCs w:val="24"/>
              </w:rPr>
            </w:pPr>
          </w:p>
        </w:tc>
      </w:tr>
    </w:tbl>
    <w:bookmarkEnd w:id="1"/>
    <w:p w14:paraId="50D05E4E" w14:textId="77777777" w:rsidR="0004454E" w:rsidRDefault="0004454E" w:rsidP="0004454E">
      <w:pPr>
        <w:rPr>
          <w:rFonts w:cstheme="minorHAnsi"/>
          <w:b/>
          <w:bCs/>
          <w:color w:val="FF0000"/>
          <w:sz w:val="24"/>
          <w:szCs w:val="24"/>
        </w:rPr>
      </w:pPr>
      <w:r>
        <w:rPr>
          <w:rFonts w:cstheme="minorHAnsi"/>
          <w:b/>
          <w:bCs/>
          <w:color w:val="FF0000"/>
          <w:sz w:val="24"/>
          <w:szCs w:val="24"/>
        </w:rPr>
        <w:t xml:space="preserve"> </w:t>
      </w:r>
    </w:p>
    <w:tbl>
      <w:tblPr>
        <w:tblStyle w:val="TableGrid"/>
        <w:tblpPr w:leftFromText="180" w:rightFromText="180" w:vertAnchor="text" w:horzAnchor="margin" w:tblpY="-43"/>
        <w:tblW w:w="10485" w:type="dxa"/>
        <w:tblInd w:w="0" w:type="dxa"/>
        <w:tblLook w:val="04A0" w:firstRow="1" w:lastRow="0" w:firstColumn="1" w:lastColumn="0" w:noHBand="0" w:noVBand="1"/>
      </w:tblPr>
      <w:tblGrid>
        <w:gridCol w:w="4106"/>
        <w:gridCol w:w="6379"/>
      </w:tblGrid>
      <w:tr w:rsidR="0004454E" w14:paraId="02A49E15" w14:textId="77777777" w:rsidTr="00E87F03">
        <w:tc>
          <w:tcPr>
            <w:tcW w:w="10485"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4BEB14C" w14:textId="77777777" w:rsidR="0004454E" w:rsidRDefault="0004454E">
            <w:pPr>
              <w:spacing w:before="120" w:after="120" w:line="240" w:lineRule="auto"/>
              <w:rPr>
                <w:rFonts w:cstheme="minorHAnsi"/>
                <w:b/>
                <w:bCs/>
                <w:sz w:val="24"/>
                <w:szCs w:val="24"/>
              </w:rPr>
            </w:pPr>
            <w:r>
              <w:rPr>
                <w:rFonts w:cstheme="minorHAnsi"/>
                <w:b/>
                <w:bCs/>
                <w:sz w:val="24"/>
                <w:szCs w:val="24"/>
              </w:rPr>
              <w:t xml:space="preserve">BUSINESS BANK ACCOUNT DETAILS </w:t>
            </w:r>
          </w:p>
        </w:tc>
      </w:tr>
      <w:tr w:rsidR="0004454E" w14:paraId="5070F3F8" w14:textId="77777777" w:rsidTr="00E87F03">
        <w:tc>
          <w:tcPr>
            <w:tcW w:w="410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0514D92" w14:textId="77777777" w:rsidR="0004454E" w:rsidRDefault="0004454E">
            <w:pPr>
              <w:spacing w:before="120" w:after="120" w:line="240" w:lineRule="auto"/>
              <w:rPr>
                <w:rFonts w:cstheme="minorHAnsi"/>
                <w:b/>
                <w:bCs/>
                <w:sz w:val="24"/>
                <w:szCs w:val="24"/>
              </w:rPr>
            </w:pPr>
            <w:r>
              <w:rPr>
                <w:rFonts w:cstheme="minorHAnsi"/>
                <w:b/>
                <w:bCs/>
                <w:sz w:val="24"/>
                <w:szCs w:val="24"/>
              </w:rPr>
              <w:t>Account Name:</w:t>
            </w:r>
          </w:p>
        </w:tc>
        <w:tc>
          <w:tcPr>
            <w:tcW w:w="6379" w:type="dxa"/>
            <w:tcBorders>
              <w:top w:val="single" w:sz="4" w:space="0" w:color="auto"/>
              <w:left w:val="single" w:sz="4" w:space="0" w:color="auto"/>
              <w:bottom w:val="single" w:sz="4" w:space="0" w:color="auto"/>
              <w:right w:val="single" w:sz="4" w:space="0" w:color="auto"/>
            </w:tcBorders>
            <w:vAlign w:val="center"/>
          </w:tcPr>
          <w:p w14:paraId="4A198786" w14:textId="77777777" w:rsidR="0004454E" w:rsidRDefault="0004454E">
            <w:pPr>
              <w:spacing w:before="120" w:after="120" w:line="240" w:lineRule="auto"/>
              <w:rPr>
                <w:rFonts w:cstheme="minorHAnsi"/>
                <w:b/>
                <w:bCs/>
                <w:sz w:val="24"/>
                <w:szCs w:val="24"/>
              </w:rPr>
            </w:pPr>
          </w:p>
        </w:tc>
      </w:tr>
      <w:tr w:rsidR="0004454E" w14:paraId="155E49E7" w14:textId="77777777" w:rsidTr="00E87F03">
        <w:tc>
          <w:tcPr>
            <w:tcW w:w="410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84C47F0" w14:textId="77777777" w:rsidR="0004454E" w:rsidRDefault="0004454E">
            <w:pPr>
              <w:spacing w:before="120" w:after="120" w:line="240" w:lineRule="auto"/>
              <w:rPr>
                <w:rFonts w:cstheme="minorHAnsi"/>
                <w:b/>
                <w:bCs/>
                <w:sz w:val="24"/>
                <w:szCs w:val="24"/>
              </w:rPr>
            </w:pPr>
            <w:r>
              <w:rPr>
                <w:rFonts w:cstheme="minorHAnsi"/>
                <w:b/>
                <w:bCs/>
                <w:sz w:val="24"/>
                <w:szCs w:val="24"/>
              </w:rPr>
              <w:t>Account Number:</w:t>
            </w:r>
          </w:p>
        </w:tc>
        <w:tc>
          <w:tcPr>
            <w:tcW w:w="6379" w:type="dxa"/>
            <w:tcBorders>
              <w:top w:val="single" w:sz="4" w:space="0" w:color="auto"/>
              <w:left w:val="single" w:sz="4" w:space="0" w:color="auto"/>
              <w:bottom w:val="single" w:sz="4" w:space="0" w:color="auto"/>
              <w:right w:val="single" w:sz="4" w:space="0" w:color="auto"/>
            </w:tcBorders>
            <w:vAlign w:val="center"/>
          </w:tcPr>
          <w:p w14:paraId="417089AB" w14:textId="77777777" w:rsidR="0004454E" w:rsidRDefault="0004454E">
            <w:pPr>
              <w:spacing w:before="120" w:after="120" w:line="240" w:lineRule="auto"/>
              <w:rPr>
                <w:rFonts w:cstheme="minorHAnsi"/>
                <w:b/>
                <w:bCs/>
                <w:sz w:val="24"/>
                <w:szCs w:val="24"/>
              </w:rPr>
            </w:pPr>
          </w:p>
        </w:tc>
      </w:tr>
      <w:tr w:rsidR="0004454E" w14:paraId="307C6403" w14:textId="77777777" w:rsidTr="00E87F03">
        <w:tc>
          <w:tcPr>
            <w:tcW w:w="4106"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D45E228" w14:textId="77777777" w:rsidR="0004454E" w:rsidRDefault="0004454E">
            <w:pPr>
              <w:spacing w:before="120" w:after="120" w:line="240" w:lineRule="auto"/>
              <w:rPr>
                <w:rFonts w:cstheme="minorHAnsi"/>
                <w:b/>
                <w:bCs/>
                <w:sz w:val="24"/>
                <w:szCs w:val="24"/>
              </w:rPr>
            </w:pPr>
            <w:r>
              <w:rPr>
                <w:rFonts w:cstheme="minorHAnsi"/>
                <w:b/>
                <w:bCs/>
                <w:sz w:val="24"/>
                <w:szCs w:val="24"/>
              </w:rPr>
              <w:t>Sort Code:</w:t>
            </w:r>
          </w:p>
        </w:tc>
        <w:tc>
          <w:tcPr>
            <w:tcW w:w="6379" w:type="dxa"/>
            <w:tcBorders>
              <w:top w:val="single" w:sz="4" w:space="0" w:color="auto"/>
              <w:left w:val="single" w:sz="4" w:space="0" w:color="auto"/>
              <w:bottom w:val="single" w:sz="4" w:space="0" w:color="auto"/>
              <w:right w:val="single" w:sz="4" w:space="0" w:color="auto"/>
            </w:tcBorders>
            <w:vAlign w:val="center"/>
          </w:tcPr>
          <w:p w14:paraId="5D01FE0F" w14:textId="77777777" w:rsidR="0004454E" w:rsidRDefault="0004454E">
            <w:pPr>
              <w:spacing w:before="120" w:after="120" w:line="240" w:lineRule="auto"/>
              <w:rPr>
                <w:rFonts w:cstheme="minorHAnsi"/>
                <w:b/>
                <w:bCs/>
                <w:sz w:val="24"/>
                <w:szCs w:val="24"/>
              </w:rPr>
            </w:pPr>
          </w:p>
        </w:tc>
      </w:tr>
      <w:tr w:rsidR="0004454E" w14:paraId="6009E05B" w14:textId="77777777" w:rsidTr="00E87F03">
        <w:tc>
          <w:tcPr>
            <w:tcW w:w="4106" w:type="dxa"/>
            <w:tcBorders>
              <w:top w:val="single" w:sz="4" w:space="0" w:color="auto"/>
              <w:left w:val="single" w:sz="4" w:space="0" w:color="auto"/>
              <w:bottom w:val="single" w:sz="4" w:space="0" w:color="auto"/>
              <w:right w:val="single" w:sz="4" w:space="0" w:color="auto"/>
            </w:tcBorders>
            <w:shd w:val="clear" w:color="auto" w:fill="E7E6E6" w:themeFill="background2"/>
          </w:tcPr>
          <w:p w14:paraId="2F158369" w14:textId="77777777" w:rsidR="0004454E" w:rsidRDefault="0004454E">
            <w:pPr>
              <w:spacing w:before="120" w:after="120" w:line="240" w:lineRule="auto"/>
              <w:rPr>
                <w:rFonts w:cstheme="minorHAnsi"/>
                <w:b/>
                <w:bCs/>
                <w:sz w:val="24"/>
                <w:szCs w:val="24"/>
              </w:rPr>
            </w:pPr>
            <w:r>
              <w:rPr>
                <w:rFonts w:cstheme="minorHAnsi"/>
                <w:b/>
                <w:bCs/>
                <w:sz w:val="24"/>
                <w:szCs w:val="24"/>
              </w:rPr>
              <w:t>Bank Name and Branch Address:</w:t>
            </w:r>
          </w:p>
          <w:p w14:paraId="675F0F16" w14:textId="77777777" w:rsidR="0004454E" w:rsidRDefault="0004454E">
            <w:pPr>
              <w:spacing w:before="120" w:after="120" w:line="240" w:lineRule="auto"/>
              <w:rPr>
                <w:rFonts w:cstheme="minorHAnsi"/>
                <w:b/>
                <w:bCs/>
                <w:sz w:val="24"/>
                <w:szCs w:val="24"/>
              </w:rPr>
            </w:pPr>
          </w:p>
        </w:tc>
        <w:tc>
          <w:tcPr>
            <w:tcW w:w="6379" w:type="dxa"/>
            <w:tcBorders>
              <w:top w:val="single" w:sz="4" w:space="0" w:color="auto"/>
              <w:left w:val="single" w:sz="4" w:space="0" w:color="auto"/>
              <w:bottom w:val="single" w:sz="4" w:space="0" w:color="auto"/>
              <w:right w:val="single" w:sz="4" w:space="0" w:color="auto"/>
            </w:tcBorders>
            <w:vAlign w:val="center"/>
          </w:tcPr>
          <w:p w14:paraId="44D2A4D2" w14:textId="77777777" w:rsidR="0004454E" w:rsidRDefault="0004454E">
            <w:pPr>
              <w:spacing w:before="120" w:after="120" w:line="240" w:lineRule="auto"/>
              <w:rPr>
                <w:rFonts w:cstheme="minorHAnsi"/>
                <w:b/>
                <w:bCs/>
                <w:sz w:val="24"/>
                <w:szCs w:val="24"/>
              </w:rPr>
            </w:pPr>
          </w:p>
        </w:tc>
      </w:tr>
      <w:tr w:rsidR="0004454E" w14:paraId="38F1C034" w14:textId="77777777" w:rsidTr="00E87F03">
        <w:tc>
          <w:tcPr>
            <w:tcW w:w="10485" w:type="dxa"/>
            <w:gridSpan w:val="2"/>
            <w:tcBorders>
              <w:top w:val="single" w:sz="4" w:space="0" w:color="auto"/>
              <w:left w:val="single" w:sz="4" w:space="0" w:color="auto"/>
              <w:bottom w:val="single" w:sz="4" w:space="0" w:color="auto"/>
              <w:right w:val="single" w:sz="4" w:space="0" w:color="auto"/>
            </w:tcBorders>
            <w:hideMark/>
          </w:tcPr>
          <w:p w14:paraId="75F0FB9E" w14:textId="77777777" w:rsidR="0004454E" w:rsidRDefault="0004454E">
            <w:pPr>
              <w:spacing w:before="120" w:after="120" w:line="240" w:lineRule="auto"/>
              <w:jc w:val="both"/>
              <w:rPr>
                <w:rFonts w:cstheme="minorHAnsi"/>
                <w:sz w:val="24"/>
                <w:szCs w:val="24"/>
              </w:rPr>
            </w:pPr>
            <w:r>
              <w:rPr>
                <w:rFonts w:cstheme="minorHAnsi"/>
                <w:sz w:val="24"/>
                <w:szCs w:val="24"/>
              </w:rPr>
              <w:t>This is the account your grant will be paid into and should be in the name of the Business</w:t>
            </w:r>
            <w:r>
              <w:rPr>
                <w:rFonts w:cstheme="minorHAnsi"/>
                <w:b/>
                <w:bCs/>
                <w:sz w:val="24"/>
                <w:szCs w:val="24"/>
              </w:rPr>
              <w:t>.</w:t>
            </w:r>
          </w:p>
        </w:tc>
      </w:tr>
    </w:tbl>
    <w:p w14:paraId="2D6762A2" w14:textId="77777777" w:rsidR="0004454E" w:rsidRPr="00991702" w:rsidRDefault="0004454E" w:rsidP="0004454E">
      <w:pPr>
        <w:rPr>
          <w:rFonts w:cstheme="minorHAnsi"/>
          <w:b/>
          <w:bCs/>
          <w:sz w:val="28"/>
          <w:szCs w:val="28"/>
        </w:rPr>
      </w:pPr>
    </w:p>
    <w:p w14:paraId="723FAF39" w14:textId="77777777" w:rsidR="00991702" w:rsidRDefault="0004454E" w:rsidP="00991702">
      <w:pPr>
        <w:rPr>
          <w:rFonts w:cstheme="minorHAnsi"/>
          <w:b/>
          <w:bCs/>
          <w:sz w:val="24"/>
          <w:szCs w:val="24"/>
        </w:rPr>
      </w:pPr>
      <w:proofErr w:type="gramStart"/>
      <w:r>
        <w:rPr>
          <w:rFonts w:cstheme="minorHAnsi"/>
          <w:b/>
          <w:bCs/>
          <w:sz w:val="24"/>
          <w:szCs w:val="24"/>
        </w:rPr>
        <w:t>In order to</w:t>
      </w:r>
      <w:proofErr w:type="gramEnd"/>
      <w:r>
        <w:rPr>
          <w:rFonts w:cstheme="minorHAnsi"/>
          <w:b/>
          <w:bCs/>
          <w:sz w:val="24"/>
          <w:szCs w:val="24"/>
        </w:rPr>
        <w:t xml:space="preserve"> provide information in advance of most of our summer </w:t>
      </w:r>
      <w:r w:rsidR="00BA4C8F">
        <w:rPr>
          <w:rFonts w:cstheme="minorHAnsi"/>
          <w:b/>
          <w:bCs/>
          <w:sz w:val="24"/>
          <w:szCs w:val="24"/>
        </w:rPr>
        <w:t>visitor’s</w:t>
      </w:r>
      <w:r>
        <w:rPr>
          <w:rFonts w:cstheme="minorHAnsi"/>
          <w:b/>
          <w:bCs/>
          <w:sz w:val="24"/>
          <w:szCs w:val="24"/>
        </w:rPr>
        <w:t xml:space="preserve"> arrival applications </w:t>
      </w:r>
      <w:r w:rsidR="00BA4C8F">
        <w:rPr>
          <w:rFonts w:cstheme="minorHAnsi"/>
          <w:b/>
          <w:bCs/>
          <w:sz w:val="24"/>
          <w:szCs w:val="24"/>
        </w:rPr>
        <w:t xml:space="preserve">should be submitted </w:t>
      </w:r>
      <w:r w:rsidR="00E64888">
        <w:rPr>
          <w:rFonts w:cstheme="minorHAnsi"/>
          <w:b/>
          <w:bCs/>
          <w:sz w:val="24"/>
          <w:szCs w:val="24"/>
        </w:rPr>
        <w:t xml:space="preserve">asap and </w:t>
      </w:r>
      <w:r w:rsidR="00B00A75">
        <w:rPr>
          <w:rFonts w:cstheme="minorHAnsi"/>
          <w:b/>
          <w:bCs/>
          <w:sz w:val="24"/>
          <w:szCs w:val="24"/>
        </w:rPr>
        <w:t xml:space="preserve">no later than Friday 30 July </w:t>
      </w:r>
      <w:r w:rsidR="00BA4C8F">
        <w:rPr>
          <w:rFonts w:cstheme="minorHAnsi"/>
          <w:b/>
          <w:bCs/>
          <w:sz w:val="24"/>
          <w:szCs w:val="24"/>
        </w:rPr>
        <w:t>2021</w:t>
      </w:r>
      <w:r w:rsidR="00B00A75">
        <w:rPr>
          <w:rFonts w:cstheme="minorHAnsi"/>
          <w:b/>
          <w:bCs/>
          <w:sz w:val="24"/>
          <w:szCs w:val="24"/>
        </w:rPr>
        <w:t>, after which applications will not be accepted</w:t>
      </w:r>
      <w:r>
        <w:rPr>
          <w:rFonts w:cstheme="minorHAnsi"/>
          <w:b/>
          <w:bCs/>
          <w:sz w:val="24"/>
          <w:szCs w:val="24"/>
        </w:rPr>
        <w:t>.</w:t>
      </w:r>
      <w:r w:rsidR="00991702">
        <w:rPr>
          <w:rFonts w:cstheme="minorHAnsi"/>
          <w:b/>
          <w:bCs/>
          <w:sz w:val="24"/>
          <w:szCs w:val="24"/>
        </w:rPr>
        <w:t xml:space="preserve">  </w:t>
      </w:r>
    </w:p>
    <w:p w14:paraId="10321DC3" w14:textId="77777777" w:rsidR="00991702" w:rsidRPr="004C7F7D" w:rsidRDefault="0004454E" w:rsidP="00991702">
      <w:pPr>
        <w:rPr>
          <w:color w:val="000000" w:themeColor="text1"/>
          <w:sz w:val="24"/>
          <w:szCs w:val="24"/>
        </w:rPr>
      </w:pPr>
      <w:r>
        <w:rPr>
          <w:rFonts w:cstheme="minorHAnsi"/>
          <w:b/>
          <w:bCs/>
          <w:sz w:val="24"/>
          <w:szCs w:val="24"/>
        </w:rPr>
        <w:t>Queries ca</w:t>
      </w:r>
      <w:r w:rsidR="00122D48">
        <w:rPr>
          <w:rFonts w:cstheme="minorHAnsi"/>
          <w:b/>
          <w:bCs/>
          <w:sz w:val="24"/>
          <w:szCs w:val="24"/>
        </w:rPr>
        <w:t>n</w:t>
      </w:r>
      <w:r w:rsidR="00BA4C8F">
        <w:rPr>
          <w:rFonts w:cstheme="minorHAnsi"/>
          <w:b/>
          <w:bCs/>
          <w:sz w:val="24"/>
          <w:szCs w:val="24"/>
        </w:rPr>
        <w:t xml:space="preserve"> </w:t>
      </w:r>
      <w:r>
        <w:rPr>
          <w:rFonts w:cstheme="minorHAnsi"/>
          <w:b/>
          <w:bCs/>
          <w:sz w:val="24"/>
          <w:szCs w:val="24"/>
        </w:rPr>
        <w:t>be made by e-mail</w:t>
      </w:r>
      <w:r w:rsidR="00E64888">
        <w:rPr>
          <w:rFonts w:cstheme="minorHAnsi"/>
          <w:b/>
          <w:bCs/>
          <w:sz w:val="24"/>
          <w:szCs w:val="24"/>
        </w:rPr>
        <w:t xml:space="preserve">  </w:t>
      </w:r>
      <w:r w:rsidR="00991702">
        <w:rPr>
          <w:rFonts w:cstheme="minorHAnsi"/>
          <w:b/>
          <w:bCs/>
          <w:sz w:val="24"/>
          <w:szCs w:val="24"/>
        </w:rPr>
        <w:t xml:space="preserve">to :- </w:t>
      </w:r>
      <w:hyperlink r:id="rId14" w:history="1">
        <w:r w:rsidR="00991702" w:rsidRPr="004C7F7D">
          <w:rPr>
            <w:rStyle w:val="Hyperlink"/>
            <w:sz w:val="24"/>
            <w:szCs w:val="24"/>
          </w:rPr>
          <w:t>moraycamperwaste@moray.gov.uk</w:t>
        </w:r>
      </w:hyperlink>
    </w:p>
    <w:p w14:paraId="6DAC85A6" w14:textId="77777777" w:rsidR="00991702" w:rsidRPr="00991702" w:rsidRDefault="00991702" w:rsidP="00991702">
      <w:pPr>
        <w:rPr>
          <w:color w:val="000000" w:themeColor="text1"/>
          <w:sz w:val="28"/>
          <w:szCs w:val="28"/>
        </w:rPr>
      </w:pPr>
      <w:r w:rsidRPr="00991702">
        <w:rPr>
          <w:rFonts w:cstheme="minorHAnsi"/>
          <w:b/>
          <w:bCs/>
          <w:sz w:val="28"/>
          <w:szCs w:val="28"/>
        </w:rPr>
        <w:t>Please e-mail completed application forms to</w:t>
      </w:r>
      <w:r w:rsidRPr="00991702">
        <w:rPr>
          <w:rFonts w:cstheme="minorHAnsi"/>
          <w:bCs/>
          <w:sz w:val="28"/>
          <w:szCs w:val="28"/>
        </w:rPr>
        <w:t xml:space="preserve">: - </w:t>
      </w:r>
      <w:r w:rsidRPr="00991702">
        <w:rPr>
          <w:color w:val="000000" w:themeColor="text1"/>
          <w:sz w:val="28"/>
          <w:szCs w:val="28"/>
        </w:rPr>
        <w:t xml:space="preserve"> </w:t>
      </w:r>
      <w:hyperlink r:id="rId15" w:history="1">
        <w:r w:rsidRPr="00991702">
          <w:rPr>
            <w:rStyle w:val="Hyperlink"/>
            <w:sz w:val="28"/>
            <w:szCs w:val="28"/>
          </w:rPr>
          <w:t>moraycamperwaste@moray.gov.uk</w:t>
        </w:r>
      </w:hyperlink>
    </w:p>
    <w:p w14:paraId="0E9019E8" w14:textId="77777777" w:rsidR="006524FA" w:rsidRPr="00991702" w:rsidRDefault="006524FA" w:rsidP="0004454E">
      <w:pPr>
        <w:rPr>
          <w:sz w:val="28"/>
          <w:szCs w:val="28"/>
        </w:rPr>
      </w:pPr>
    </w:p>
    <w:sectPr w:rsidR="006524FA" w:rsidRPr="00991702" w:rsidSect="00E87F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A46DA"/>
    <w:multiLevelType w:val="hybridMultilevel"/>
    <w:tmpl w:val="B85E8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E86583"/>
    <w:multiLevelType w:val="hybridMultilevel"/>
    <w:tmpl w:val="2E725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54E"/>
    <w:rsid w:val="0004454E"/>
    <w:rsid w:val="00122D48"/>
    <w:rsid w:val="002672A0"/>
    <w:rsid w:val="002B0A1B"/>
    <w:rsid w:val="003A6869"/>
    <w:rsid w:val="0045689C"/>
    <w:rsid w:val="004C7F7D"/>
    <w:rsid w:val="00551647"/>
    <w:rsid w:val="005F16B4"/>
    <w:rsid w:val="006524FA"/>
    <w:rsid w:val="00973B92"/>
    <w:rsid w:val="00991702"/>
    <w:rsid w:val="00A019A2"/>
    <w:rsid w:val="00AF2D5A"/>
    <w:rsid w:val="00B00A75"/>
    <w:rsid w:val="00B60049"/>
    <w:rsid w:val="00BA4C8F"/>
    <w:rsid w:val="00CC78ED"/>
    <w:rsid w:val="00E24189"/>
    <w:rsid w:val="00E64888"/>
    <w:rsid w:val="00E87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069A"/>
  <w15:docId w15:val="{A7E6D639-A7E3-49A4-BE7B-E031C6FC3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54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54E"/>
    <w:rPr>
      <w:color w:val="0563C1"/>
      <w:u w:val="single"/>
    </w:rPr>
  </w:style>
  <w:style w:type="paragraph" w:styleId="ListParagraph">
    <w:name w:val="List Paragraph"/>
    <w:basedOn w:val="Normal"/>
    <w:uiPriority w:val="34"/>
    <w:qFormat/>
    <w:rsid w:val="0004454E"/>
    <w:pPr>
      <w:ind w:left="720"/>
      <w:contextualSpacing/>
    </w:pPr>
  </w:style>
  <w:style w:type="table" w:styleId="TableGrid">
    <w:name w:val="Table Grid"/>
    <w:basedOn w:val="TableNormal"/>
    <w:uiPriority w:val="39"/>
    <w:rsid w:val="0004454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040553">
      <w:bodyDiv w:val="1"/>
      <w:marLeft w:val="0"/>
      <w:marRight w:val="0"/>
      <w:marTop w:val="0"/>
      <w:marBottom w:val="0"/>
      <w:divBdr>
        <w:top w:val="none" w:sz="0" w:space="0" w:color="auto"/>
        <w:left w:val="none" w:sz="0" w:space="0" w:color="auto"/>
        <w:bottom w:val="none" w:sz="0" w:space="0" w:color="auto"/>
        <w:right w:val="none" w:sz="0" w:space="0" w:color="auto"/>
      </w:divBdr>
    </w:div>
    <w:div w:id="1291131345">
      <w:bodyDiv w:val="1"/>
      <w:marLeft w:val="0"/>
      <w:marRight w:val="0"/>
      <w:marTop w:val="0"/>
      <w:marBottom w:val="0"/>
      <w:divBdr>
        <w:top w:val="none" w:sz="0" w:space="0" w:color="auto"/>
        <w:left w:val="none" w:sz="0" w:space="0" w:color="auto"/>
        <w:bottom w:val="none" w:sz="0" w:space="0" w:color="auto"/>
        <w:right w:val="none" w:sz="0" w:space="0" w:color="auto"/>
      </w:divBdr>
    </w:div>
    <w:div w:id="160827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image" Target="media/image1.png"/><Relationship Id="rId3" Type="http://schemas.openxmlformats.org/officeDocument/2006/relationships/customXml" Target="../customXml/item3.xml"/><Relationship Id="rId17" Type="http://schemas.openxmlformats.org/officeDocument/2006/relationships/theme" Target="theme/theme1.xml"/><Relationship Id="rId12" Type="http://schemas.openxmlformats.org/officeDocument/2006/relationships/webSettings" Target="webSettings.xml"/><Relationship Id="rId16" Type="http://schemas.openxmlformats.org/officeDocument/2006/relationships/fontTable" Target="fontTable.xml"/><Relationship Id="rId11" Type="http://schemas.openxmlformats.org/officeDocument/2006/relationships/settings" Target="setting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yperlink" Target="mailto:moraycamperwaste@moray.gov.uk" TargetMode="External"/><Relationship Id="rId10" Type="http://schemas.openxmlformats.org/officeDocument/2006/relationships/styles" Target="styles.xml"/><Relationship Id="rId14" Type="http://schemas.openxmlformats.org/officeDocument/2006/relationships/hyperlink" Target="mailto:moraycamperwaste@moray.gov.uk"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CORP Meeting Papers" ma:contentTypeID="0x010100F4579FC8C7439B4A81130FDACC7F4989460101005E2A6468B474D648A9A857F4A171B71C" ma:contentTypeVersion="15" ma:contentTypeDescription="" ma:contentTypeScope="" ma:versionID="44f21eab7db39da59422fc6474120413">
  <xsd:schema xmlns:xsd="http://www.w3.org/2001/XMLSchema" xmlns:xs="http://www.w3.org/2001/XMLSchema" xmlns:p="http://schemas.microsoft.com/office/2006/metadata/properties" xmlns:ns1="http://schemas.microsoft.com/sharepoint/v3" xmlns:ns2="c44dace1-49c5-45b2-a3fd-8f9663d2bbff" targetNamespace="http://schemas.microsoft.com/office/2006/metadata/properties" ma:root="true" ma:fieldsID="7ed43554c0518dc44a1523576caae016" ns1:_="" ns2:_="">
    <xsd:import namespace="http://schemas.microsoft.com/sharepoint/v3"/>
    <xsd:import namespace="c44dace1-49c5-45b2-a3fd-8f9663d2bbff"/>
    <xsd:element name="properties">
      <xsd:complexType>
        <xsd:sequence>
          <xsd:element name="documentManagement">
            <xsd:complexType>
              <xsd:all>
                <xsd:element ref="ns2:FileRef1" minOccurs="0"/>
                <xsd:element ref="ns2:Committee" minOccurs="0"/>
                <xsd:element ref="ns2:ClosureDate" minOccurs="0"/>
                <xsd:element ref="ns2:_dlc_DocId" minOccurs="0"/>
                <xsd:element ref="ns2:_dlc_DocIdUrl" minOccurs="0"/>
                <xsd:element ref="ns2:_dlc_DocIdPersistId" minOccurs="0"/>
                <xsd:element ref="ns2:bd985bbe68b74225aaf8b24203c90860" minOccurs="0"/>
                <xsd:element ref="ns2:TaxCatchAll" minOccurs="0"/>
                <xsd:element ref="ns2:TaxCatchAllLabel" minOccurs="0"/>
                <xsd:element ref="ns1:_dlc_Exempt" minOccurs="0"/>
                <xsd:element ref="ns2:OwnersDate" minOccurs="0"/>
                <xsd:element ref="ns2:RecManDate" minOccurs="0"/>
                <xsd:element ref="ns2:Retention_x0020_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4dace1-49c5-45b2-a3fd-8f9663d2bbff" elementFormDefault="qualified">
    <xsd:import namespace="http://schemas.microsoft.com/office/2006/documentManagement/types"/>
    <xsd:import namespace="http://schemas.microsoft.com/office/infopath/2007/PartnerControls"/>
    <xsd:element name="FileRef1" ma:index="2" nillable="true" ma:displayName="File Ref" ma:internalName="FileRef1">
      <xsd:simpleType>
        <xsd:restriction base="dms:Text">
          <xsd:maxLength value="255"/>
        </xsd:restriction>
      </xsd:simpleType>
    </xsd:element>
    <xsd:element name="Committee" ma:index="4" nillable="true" ma:displayName="Committee" ma:format="Dropdown" ma:internalName="Committee">
      <xsd:simpleType>
        <xsd:restriction base="dms:Choice">
          <xsd:enumeration value="Appeals_Cases"/>
          <xsd:enumeration value="Appeals_Committee"/>
          <xsd:enumeration value="Area Based Review Working Party"/>
          <xsd:enumeration value="Audit &amp; Scrutiny Committee"/>
          <xsd:enumeration value="Children &amp; Young Peoples Services Committee"/>
          <xsd:enumeration value="Committee Reports_In"/>
          <xsd:enumeration value="Communities Committee"/>
          <xsd:enumeration value="Community Planning Board"/>
          <xsd:enumeration value="Economic Development &amp; Infrastructure Services Committee"/>
          <xsd:enumeration value="Economic Growth, Housing &amp; Environmental Services"/>
          <xsd:enumeration value="Education, Communities &amp; Organisational Development"/>
          <xsd:enumeration value="Flood Alleviation Sub Committee"/>
          <xsd:enumeration value="Grampian Valuation Joint Board"/>
          <xsd:enumeration value="Health &amp; Social Care Services Committee"/>
          <xsd:enumeration value="Integrated Joint Board"/>
          <xsd:enumeration value="Housing Appeals Sub Committee"/>
          <xsd:enumeration value="Joint Consultative Committee"/>
          <xsd:enumeration value="Licensing Committee"/>
          <xsd:enumeration value="Local Review Body_Cases"/>
          <xsd:enumeration value="Local Review Body_Committee"/>
          <xsd:enumeration value="Moray Child Protection Committee"/>
          <xsd:enumeration value="Moray Council"/>
          <xsd:enumeration value="Planning &amp; Regulatory Services Committee"/>
          <xsd:enumeration value="Planning &amp; Regulatory Services Committee _Hearings"/>
          <xsd:enumeration value="Police &amp; Fire and Rescue Services Committee"/>
          <xsd:enumeration value="Policy &amp; Resources Committee"/>
          <xsd:enumeration value="School Placings and Exclusions Appeals _ Cases"/>
          <xsd:enumeration value="School Placings and Exclusions Appeals _ Committee"/>
          <xsd:enumeration value="Service Development Group"/>
          <xsd:enumeration value="Social Work Complaints Review Committee"/>
          <xsd:enumeration value="The Moray Council"/>
        </xsd:restriction>
      </xsd:simpleType>
    </xsd:element>
    <xsd:element name="ClosureDate" ma:index="5" nillable="true" ma:displayName="Closure Date" ma:format="DateOnly" ma:internalName="ClosureDate">
      <xsd:simpleType>
        <xsd:restriction base="dms:DateTime"/>
      </xsd:simpleType>
    </xsd:element>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element name="bd985bbe68b74225aaf8b24203c90860" ma:index="11" nillable="true" ma:taxonomy="true" ma:internalName="bd985bbe68b74225aaf8b24203c90860" ma:taxonomyFieldName="LibraryName" ma:displayName="Library Name" ma:default="" ma:fieldId="{bd985bbe-68b7-4225-aaf8-b24203c90860}" ma:sspId="7b547146-5c2e-4cb4-9045-d68115c8f7b4" ma:termSetId="0c741afa-04ac-4c98-a0a9-72e3ccd0f751"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ae15d49-92dd-45da-a212-73731c5d6079}" ma:internalName="TaxCatchAll" ma:showField="CatchAllData" ma:web="d019766b-4921-48a0-82b4-d3861cd3ff0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15d49-92dd-45da-a212-73731c5d6079}" ma:internalName="TaxCatchAllLabel" ma:readOnly="true" ma:showField="CatchAllDataLabel" ma:web="d019766b-4921-48a0-82b4-d3861cd3ff06">
      <xsd:complexType>
        <xsd:complexContent>
          <xsd:extension base="dms:MultiChoiceLookup">
            <xsd:sequence>
              <xsd:element name="Value" type="dms:Lookup" maxOccurs="unbounded" minOccurs="0" nillable="true"/>
            </xsd:sequence>
          </xsd:extension>
        </xsd:complexContent>
      </xsd:complexType>
    </xsd:element>
    <xsd:element name="OwnersDate" ma:index="19" nillable="true" ma:displayName="Owners Date" ma:format="DateOnly" ma:internalName="OwnersDate">
      <xsd:simpleType>
        <xsd:restriction base="dms:DateTime"/>
      </xsd:simpleType>
    </xsd:element>
    <xsd:element name="RecManDate" ma:index="20" nillable="true" ma:displayName="RecMan Date" ma:format="DateOnly" ma:internalName="RecManDate">
      <xsd:simpleType>
        <xsd:restriction base="dms:DateTime"/>
      </xsd:simpleType>
    </xsd:element>
    <xsd:element name="Retention_x0020_Review_x0020_Date" ma:index="21" nillable="true" ma:displayName="Retention Review Date" ma:format="DateOnly" ma:internalName="Retention_x0020_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p:Policy xmlns:p="office.server.policy" id="" local="true">
  <p:Name>CORP Meeting Papers</p:Name>
  <p:Description>Created Date +180, move to record centre </p:Description>
  <p:Statement>Created Date +180, move to record centre </p:Statement>
  <p:PolicyItems>
    <p:PolicyItem featureId="Microsoft.Office.RecordsManagement.PolicyFeatures.Expiration" staticId="0x010100F4579FC8C7439B4A81130FDACC7F4989460101005E2A6468B474D648A9A857F4A171B71C|-1736104249" UniqueId="2cef49e6-f206-403e-b701-3ac7d4a17b9a">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180</number>
                  <property>Created</property>
                  <propertyId>8c06beca-0777-48f7-91c7-6da68bc07b69</propertyId>
                  <period>days</period>
                </formula>
                <action type="action" id="Microsoft.Office.RecordsManagement.PolicyFeatures.Expiration.Action.SubmitFileMove" destnExplanation="Transferred due to organizational policy" destnId="9e92afcf-bd17-42c6-9df4-ac29ba965774" destnName="Move to MAN Governance Records" destnUrl="http://sprecman.moray.gov.uk/MANRecGovernSite/_vti_bin/OfficialFile.asmx"/>
              </data>
            </stages>
          </Schedule>
        </Schedules>
      </p:CustomData>
    </p:PolicyItem>
  </p:PolicyItems>
</p:Policy>
</file>

<file path=customXml/item8.xml><?xml version="1.0" encoding="utf-8"?>
<ct:contentTypeSchema xmlns:ct="http://schemas.microsoft.com/office/2006/metadata/contentType" xmlns:ma="http://schemas.microsoft.com/office/2006/metadata/properties/metaAttributes" ct:_="" ma:_="" ma:contentTypeName="Document" ma:contentTypeID="0x010100BF331429739FE74BABAE81C1A1BCA819" ma:contentTypeVersion="12" ma:contentTypeDescription="Create a new document." ma:contentTypeScope="" ma:versionID="f9a7dc262f6f33324f667c16410421da">
  <xsd:schema xmlns:xsd="http://www.w3.org/2001/XMLSchema" xmlns:xs="http://www.w3.org/2001/XMLSchema" xmlns:p="http://schemas.microsoft.com/office/2006/metadata/properties" xmlns:ns2="4d638110-6697-4d8a-910d-122ff90dba8f" xmlns:ns3="7ee81b58-f488-45d6-b1a5-3b3eefe48c16" targetNamespace="http://schemas.microsoft.com/office/2006/metadata/properties" ma:root="true" ma:fieldsID="6de3f97272f667e5c2f90ff474b612ff" ns2:_="" ns3:_="">
    <xsd:import namespace="4d638110-6697-4d8a-910d-122ff90dba8f"/>
    <xsd:import namespace="7ee81b58-f488-45d6-b1a5-3b3eefe48c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638110-6697-4d8a-910d-122ff90dba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e81b58-f488-45d6-b1a5-3b3eefe48c1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6E6B64-0F6E-4AC8-9EE7-0AF2C00B0412}">
  <ds:schemaRefs>
    <ds:schemaRef ds:uri="http://schemas.microsoft.com/office/2006/metadata/customXsn"/>
  </ds:schemaRefs>
</ds:datastoreItem>
</file>

<file path=customXml/itemProps2.xml><?xml version="1.0" encoding="utf-8"?>
<ds:datastoreItem xmlns:ds="http://schemas.openxmlformats.org/officeDocument/2006/customXml" ds:itemID="{4C4310A6-B61B-49CA-8217-BB0690C94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4dace1-49c5-45b2-a3fd-8f9663d2b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A6E62B-5654-41F7-9D98-74DE1B6D1CF7}">
  <ds:schemaRefs>
    <ds:schemaRef ds:uri="http://schemas.microsoft.com/office/2006/metadata/properties"/>
    <ds:schemaRef ds:uri="http://schemas.microsoft.com/office/infopath/2007/PartnerControls"/>
    <ds:schemaRef ds:uri="c44dace1-49c5-45b2-a3fd-8f9663d2bbff"/>
  </ds:schemaRefs>
</ds:datastoreItem>
</file>

<file path=customXml/itemProps4.xml><?xml version="1.0" encoding="utf-8"?>
<ds:datastoreItem xmlns:ds="http://schemas.openxmlformats.org/officeDocument/2006/customXml" ds:itemID="{AFEEC1D7-D899-4464-9C72-366ACD3557BD}">
  <ds:schemaRefs>
    <ds:schemaRef ds:uri="http://schemas.microsoft.com/sharepoint/events"/>
  </ds:schemaRefs>
</ds:datastoreItem>
</file>

<file path=customXml/itemProps5.xml><?xml version="1.0" encoding="utf-8"?>
<ds:datastoreItem xmlns:ds="http://schemas.openxmlformats.org/officeDocument/2006/customXml" ds:itemID="{F4E426C3-21B4-4E15-A1B9-1D0D9DFFD044}">
  <ds:schemaRefs>
    <ds:schemaRef ds:uri="http://schemas.openxmlformats.org/officeDocument/2006/bibliography"/>
  </ds:schemaRefs>
</ds:datastoreItem>
</file>

<file path=customXml/itemProps6.xml><?xml version="1.0" encoding="utf-8"?>
<ds:datastoreItem xmlns:ds="http://schemas.openxmlformats.org/officeDocument/2006/customXml" ds:itemID="{F492D8A2-BDA4-4A09-9A2E-8803F15DE95C}">
  <ds:schemaRefs>
    <ds:schemaRef ds:uri="http://schemas.microsoft.com/sharepoint/v3/contenttype/forms"/>
  </ds:schemaRefs>
</ds:datastoreItem>
</file>

<file path=customXml/itemProps7.xml><?xml version="1.0" encoding="utf-8"?>
<ds:datastoreItem xmlns:ds="http://schemas.openxmlformats.org/officeDocument/2006/customXml" ds:itemID="{1A977F67-3BA2-4009-85DB-990916A050BA}">
  <ds:schemaRefs>
    <ds:schemaRef ds:uri="office.server.policy"/>
  </ds:schemaRefs>
</ds:datastoreItem>
</file>

<file path=customXml/itemProps8.xml><?xml version="1.0" encoding="utf-8"?>
<ds:datastoreItem xmlns:ds="http://schemas.openxmlformats.org/officeDocument/2006/customXml" ds:itemID="{291D6EAA-139E-4AEA-A361-6AFC8B505AD6}"/>
</file>

<file path=docProps/app.xml><?xml version="1.0" encoding="utf-8"?>
<Properties xmlns="http://schemas.openxmlformats.org/officeDocument/2006/extended-properties" xmlns:vt="http://schemas.openxmlformats.org/officeDocument/2006/docPropsVTypes">
  <Template>Normal</Template>
  <TotalTime>2</TotalTime>
  <Pages>5</Pages>
  <Words>1086</Words>
  <Characters>6194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Bell</dc:creator>
  <cp:keywords/>
  <dc:description/>
  <cp:lastModifiedBy>Laurie Piper</cp:lastModifiedBy>
  <cp:revision>2</cp:revision>
  <dcterms:created xsi:type="dcterms:W3CDTF">2021-07-06T12:23:00Z</dcterms:created>
  <dcterms:modified xsi:type="dcterms:W3CDTF">2021-07-06T12:23:00Z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&lt;formula id="Microsoft.Office.RecordsManagement.PolicyFeatures.Expiration.Formula.BuiltIn"&gt;&lt;number&gt;180&lt;/number&gt;&lt;property&gt;Created&lt;/property&gt;&lt;propertyId&gt;8c06beca-0777-48f7-91c7-6da68bc07b69&lt;/propertyId&gt;&lt;period&gt;days&lt;/period&gt;&lt;/formula&gt;</vt:lpwstr>
  </property>
  <property fmtid="{D5CDD505-2E9C-101B-9397-08002B2CF9AE}" pid="3" name="_dlc_policyId">
    <vt:lpwstr>0x010100F4579FC8C7439B4A81130FDACC7F4989460101005E2A6468B474D648A9A857F4A171B71C|-1736104249</vt:lpwstr>
  </property>
  <property fmtid="{D5CDD505-2E9C-101B-9397-08002B2CF9AE}" pid="4" name="_dlc_DocIdItemGuid">
    <vt:lpwstr>c7a55b46-aab6-4d81-8eda-acd0ad13021f</vt:lpwstr>
  </property>
  <property fmtid="{D5CDD505-2E9C-101B-9397-08002B2CF9AE}" pid="5" name="ContentTypeId">
    <vt:lpwstr>0x010100BF331429739FE74BABAE81C1A1BCA819</vt:lpwstr>
  </property>
  <property fmtid="{D5CDD505-2E9C-101B-9397-08002B2CF9AE}" pid="6" name="bd985bbe68b74225aaf8b24203c90860">
    <vt:lpwstr>CMT - Corporate Management Team|852d0d22-bff1-4bbc-9d4b-01cb87134360</vt:lpwstr>
  </property>
  <property fmtid="{D5CDD505-2E9C-101B-9397-08002B2CF9AE}" pid="7" name="LibraryName">
    <vt:lpwstr>731;#CMT - Corporate Management Team|852d0d22-bff1-4bbc-9d4b-01cb87134360</vt:lpwstr>
  </property>
  <property fmtid="{D5CDD505-2E9C-101B-9397-08002B2CF9AE}" pid="8" name="_dlc_ExpireDate">
    <vt:filetime>2021-12-06T14:56:16Z</vt:filetime>
  </property>
</Properties>
</file>